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A6" w:rsidRPr="00DD06DB" w:rsidRDefault="00C168A6" w:rsidP="00C168A6">
      <w:pPr>
        <w:widowControl/>
        <w:spacing w:line="0" w:lineRule="atLeast"/>
        <w:rPr>
          <w:rFonts w:ascii="黑体" w:eastAsia="黑体" w:hint="eastAsia"/>
          <w:sz w:val="32"/>
          <w:szCs w:val="32"/>
        </w:rPr>
      </w:pPr>
      <w:r w:rsidRPr="00DD06DB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C168A6" w:rsidRPr="007F5B6C" w:rsidRDefault="00C168A6" w:rsidP="00C168A6">
      <w:pPr>
        <w:widowControl/>
        <w:spacing w:line="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人文学院与政教部</w:t>
      </w:r>
      <w:r w:rsidRPr="007F5B6C">
        <w:rPr>
          <w:rFonts w:ascii="方正小标宋简体" w:eastAsia="方正小标宋简体" w:hint="eastAsia"/>
          <w:sz w:val="44"/>
          <w:szCs w:val="44"/>
        </w:rPr>
        <w:t>深入开展党的群众路线</w:t>
      </w:r>
    </w:p>
    <w:p w:rsidR="00C168A6" w:rsidRPr="007F5B6C" w:rsidRDefault="00C168A6" w:rsidP="00C168A6">
      <w:pPr>
        <w:widowControl/>
        <w:spacing w:line="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 w:rsidRPr="007F5B6C">
        <w:rPr>
          <w:rFonts w:ascii="方正小标宋简体" w:eastAsia="方正小标宋简体" w:hint="eastAsia"/>
          <w:sz w:val="44"/>
          <w:szCs w:val="44"/>
        </w:rPr>
        <w:t>教育实践活动实施方案</w:t>
      </w:r>
    </w:p>
    <w:p w:rsidR="00C168A6" w:rsidRPr="007F5B6C" w:rsidRDefault="00C168A6" w:rsidP="00C168A6">
      <w:pPr>
        <w:spacing w:line="360" w:lineRule="auto"/>
        <w:jc w:val="center"/>
        <w:rPr>
          <w:rFonts w:ascii="仿宋_GB2312" w:eastAsia="仿宋_GB2312" w:hint="eastAsia"/>
          <w:b/>
          <w:sz w:val="28"/>
          <w:szCs w:val="28"/>
        </w:rPr>
      </w:pPr>
    </w:p>
    <w:p w:rsidR="00C168A6" w:rsidRPr="00DD06DB" w:rsidRDefault="00C168A6" w:rsidP="00C168A6">
      <w:pPr>
        <w:spacing w:line="560" w:lineRule="exact"/>
        <w:ind w:firstLineChars="200" w:firstLine="640"/>
        <w:rPr>
          <w:rFonts w:ascii="黑体" w:eastAsia="黑体" w:hAnsi="华文仿宋" w:cs="黑体"/>
          <w:sz w:val="32"/>
          <w:szCs w:val="32"/>
        </w:rPr>
      </w:pPr>
      <w:r w:rsidRPr="00DD06DB">
        <w:rPr>
          <w:rFonts w:ascii="黑体" w:eastAsia="黑体" w:hAnsi="宋体" w:cs="宋体" w:hint="eastAsia"/>
          <w:kern w:val="0"/>
          <w:sz w:val="32"/>
          <w:szCs w:val="32"/>
        </w:rPr>
        <w:t>一、指导思想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紧紧围绕保持党的先进性和纯洁性，以为民务实清廉为主要内容，以处级以上领导班子和领导干部为重点，切实加强全体党员马克思主义群众观点和党的群众路线教育，把贯彻落实中央八项规定精神作为切入点，进一步突出作风建设，坚决反对形式主义、官僚主义、享乐主义和奢靡之风，着力解决群众反映强烈的突出问题，提高做好新形势下群众工作的能力，保持党同群众的血肉联系，发挥党密切联系群众的优势，</w:t>
      </w:r>
      <w:r w:rsidRPr="004B707D">
        <w:rPr>
          <w:rFonts w:ascii="仿宋_GB2312" w:eastAsia="仿宋_GB2312" w:hint="eastAsia"/>
          <w:color w:val="000000"/>
          <w:sz w:val="32"/>
          <w:szCs w:val="32"/>
        </w:rPr>
        <w:t>为实现人文学院和政教部十二五发展战略和文科振兴提供根本保障，为实现人才强院（部），建设高水平人文学院和政教部提供持续动力。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党的群众路线教育实践活动全过程，要贯穿“照镜子、正衣冠、洗洗澡、治治病”的总要求。“照镜子”，主要是学习和对照党章，对照廉政准则，对照改进作风要求，对照群众期盼，对照先进典型，查找宗旨意识、工作作风、廉洁自律方面的差距。“正衣冠”，主要是按照为民务实清廉的要求，严明党的纪律特别是政治纪律，敢于触及思想，正视矛盾和问题，从自己做起，从现在改起，端正行为，维护良好形象。“洗洗澡”，主要是以整风精神开展批评和自我批评，深入分析出现形式主义、官僚主义、享乐主义和奢靡之风的原因，坚持自我净化、自我完善、自我革新、自我提高，既要解决实际问题，</w:t>
      </w:r>
      <w:r w:rsidRPr="00DD06DB">
        <w:rPr>
          <w:rFonts w:ascii="仿宋_GB2312" w:eastAsia="仿宋_GB2312" w:hint="eastAsia"/>
          <w:sz w:val="32"/>
          <w:szCs w:val="32"/>
        </w:rPr>
        <w:lastRenderedPageBreak/>
        <w:t>更要解决思想问题。“治治病”，主要是坚持惩前毖后、治病救人方针，区别情况、对症下药，对作风方面存在问题的党员、干部进行教育提醒，对问题严重的进行查处，对与民争利、损害群众利益的不正之风和突出问题进行专项治理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黑体" w:eastAsia="黑体" w:hAnsi="华文仿宋" w:cs="黑体"/>
          <w:sz w:val="32"/>
          <w:szCs w:val="32"/>
        </w:rPr>
      </w:pPr>
      <w:r w:rsidRPr="00DD06DB">
        <w:rPr>
          <w:rFonts w:ascii="黑体" w:eastAsia="黑体" w:hAnsi="宋体" w:cs="宋体" w:hint="eastAsia"/>
          <w:kern w:val="0"/>
          <w:sz w:val="32"/>
          <w:szCs w:val="32"/>
        </w:rPr>
        <w:t>二、目标要求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B707D">
        <w:rPr>
          <w:rFonts w:ascii="仿宋_GB2312" w:eastAsia="仿宋_GB2312" w:hint="eastAsia"/>
          <w:color w:val="000000"/>
          <w:sz w:val="32"/>
          <w:szCs w:val="32"/>
        </w:rPr>
        <w:t>把“切实推进学院和政教部快速发展、让员工得到实实在在的实惠”作为活动的根本，立足学院和政教部的发展实际，</w:t>
      </w:r>
      <w:r w:rsidRPr="00DD06DB">
        <w:rPr>
          <w:rFonts w:ascii="仿宋_GB2312" w:eastAsia="仿宋_GB2312" w:hint="eastAsia"/>
          <w:sz w:val="32"/>
          <w:szCs w:val="32"/>
        </w:rPr>
        <w:t>强化领导班子和干部队伍建设</w:t>
      </w:r>
      <w:r>
        <w:rPr>
          <w:rFonts w:ascii="仿宋_GB2312" w:eastAsia="仿宋_GB2312" w:hint="eastAsia"/>
          <w:sz w:val="32"/>
          <w:szCs w:val="32"/>
        </w:rPr>
        <w:t>，少摆花架子，多干实事，</w:t>
      </w:r>
      <w:r w:rsidRPr="00DD06DB">
        <w:rPr>
          <w:rFonts w:ascii="仿宋_GB2312" w:eastAsia="仿宋_GB2312" w:hint="eastAsia"/>
          <w:sz w:val="32"/>
          <w:szCs w:val="32"/>
        </w:rPr>
        <w:t>实现转作风、强组织、促发展。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D06DB">
        <w:rPr>
          <w:rFonts w:ascii="楷体_GB2312" w:eastAsia="楷体_GB2312" w:hint="eastAsia"/>
          <w:sz w:val="32"/>
          <w:szCs w:val="32"/>
        </w:rPr>
        <w:t>（一）改进工作作风，密切联系群众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全体党员干部要深入基层，深入群众，开展调查研究。牢固树立“全心全意为人民服务”的宗旨意识，树立“一切为了群众，一切依靠群众”的领导观和群众观，真正理解和运用“从群众中来，到群众中去”的领导工作和群众工作的方法论。进一步贯彻落实《华北电力大学关于改进工作作风 密切联系群众的规定》，以优良的党风政风促进校风教风学风，不断提升</w:t>
      </w:r>
      <w:r>
        <w:rPr>
          <w:rFonts w:ascii="仿宋_GB2312" w:eastAsia="仿宋_GB2312" w:hint="eastAsia"/>
          <w:sz w:val="32"/>
          <w:szCs w:val="32"/>
        </w:rPr>
        <w:t>学院</w:t>
      </w:r>
      <w:r w:rsidRPr="00DD06DB">
        <w:rPr>
          <w:rFonts w:ascii="仿宋_GB2312" w:eastAsia="仿宋_GB2312" w:hint="eastAsia"/>
          <w:sz w:val="32"/>
          <w:szCs w:val="32"/>
        </w:rPr>
        <w:t>各项工作水平。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D06DB">
        <w:rPr>
          <w:rFonts w:ascii="楷体_GB2312" w:eastAsia="楷体_GB2312" w:hint="eastAsia"/>
          <w:sz w:val="32"/>
          <w:szCs w:val="32"/>
        </w:rPr>
        <w:t>（二）解决突出问题，提高师生满意度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</w:t>
      </w:r>
      <w:r w:rsidRPr="00DD06DB">
        <w:rPr>
          <w:rFonts w:ascii="仿宋_GB2312" w:eastAsia="仿宋_GB2312" w:hint="eastAsia"/>
          <w:sz w:val="32"/>
          <w:szCs w:val="32"/>
        </w:rPr>
        <w:t>干部和党员要“把事业发展关注好，把师生员工的切身利益关注好”作为行政履职的重要标准，对照查找当前存在的突出问题，领导带头、以身作则，以整风的精神开展批评与自我批评，集中解决形式主义、官僚主义、享乐主义、奢靡之风这“四风”问题。在实践中不断增强服务师生的本领，使师生的归属感、荣誉感和责任感进一步增强，对</w:t>
      </w:r>
      <w:r>
        <w:rPr>
          <w:rFonts w:ascii="仿宋_GB2312" w:eastAsia="仿宋_GB2312" w:hint="eastAsia"/>
          <w:sz w:val="32"/>
          <w:szCs w:val="32"/>
        </w:rPr>
        <w:t>学院和政</w:t>
      </w:r>
      <w:r>
        <w:rPr>
          <w:rFonts w:ascii="仿宋_GB2312" w:eastAsia="仿宋_GB2312" w:hint="eastAsia"/>
          <w:sz w:val="32"/>
          <w:szCs w:val="32"/>
        </w:rPr>
        <w:lastRenderedPageBreak/>
        <w:t>教部</w:t>
      </w:r>
      <w:r w:rsidRPr="00DD06DB">
        <w:rPr>
          <w:rFonts w:ascii="仿宋_GB2312" w:eastAsia="仿宋_GB2312" w:hint="eastAsia"/>
          <w:sz w:val="32"/>
          <w:szCs w:val="32"/>
        </w:rPr>
        <w:t>各项工作的满意度进一步提高。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D06DB">
        <w:rPr>
          <w:rFonts w:ascii="楷体_GB2312" w:eastAsia="楷体_GB2312" w:hint="eastAsia"/>
          <w:sz w:val="32"/>
          <w:szCs w:val="32"/>
        </w:rPr>
        <w:t>（三）建立长效机制，促进科学发展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将现有制度中经实践检验行之有效的，长期坚持；对不适应形势要求的，修订完善；总结活动中形成的好经验、好做法，上升为加强作风建设的制度规范。强化制度执行力，用严明的制度、严格的执行、严密的监督，形成加强作风建设的长效机制。在实践层面、理论层面、制度层面取得显著成果。坚持依靠师生办学，把调查研究作为学校决策的出发点和重要途径，紧密围绕现阶段学校发展的重要战略，听民意、集民智，充分尊重师生创造精神，激发和释放师生创造力，广开言路，广纳良策，以作风建设的新成效，团结和带领师生员工开创学校各项事业又好又快发展的新局面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黑体" w:eastAsia="黑体" w:hAnsi="华文仿宋" w:cs="黑体"/>
          <w:sz w:val="32"/>
          <w:szCs w:val="32"/>
        </w:rPr>
      </w:pPr>
      <w:r w:rsidRPr="00DD06DB">
        <w:rPr>
          <w:rFonts w:ascii="黑体" w:eastAsia="黑体" w:hAnsi="宋体" w:cs="宋体" w:hint="eastAsia"/>
          <w:kern w:val="0"/>
          <w:sz w:val="32"/>
          <w:szCs w:val="32"/>
        </w:rPr>
        <w:t>三、基本原则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为确保教育实践活动健康开展，着重把握以下原则。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D06DB">
        <w:rPr>
          <w:rFonts w:ascii="楷体_GB2312" w:eastAsia="楷体_GB2312" w:hint="eastAsia"/>
          <w:sz w:val="32"/>
          <w:szCs w:val="32"/>
        </w:rPr>
        <w:t>（一）坚持正面教育为主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加强马克思主义群众观点和党的群众路线教育，加强党性党风党纪教育和道德品行教育，引导党员、干部坚定理想信念，增强公仆意识，讲党性、重品行、作表率，模范践行社会主义核心价值观，坚守共产党人精神追求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D06DB">
        <w:rPr>
          <w:rFonts w:ascii="楷体_GB2312" w:eastAsia="楷体_GB2312" w:hint="eastAsia"/>
          <w:sz w:val="32"/>
          <w:szCs w:val="32"/>
        </w:rPr>
        <w:t>（二）坚持讲求实效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开门搞活动，请群众参与，让群众评判，受群众监督，努力在解决作风不实、不正和行为不廉上取得实效，在提高群众工作能力、密切党群干群关系、全心全意为人民服务上取得实效。</w:t>
      </w:r>
      <w:r>
        <w:rPr>
          <w:rFonts w:ascii="仿宋_GB2312" w:eastAsia="仿宋_GB2312" w:hint="eastAsia"/>
          <w:sz w:val="32"/>
          <w:szCs w:val="32"/>
        </w:rPr>
        <w:t>切实加强班子的作风建设和能力建设。</w:t>
      </w:r>
      <w:r w:rsidRPr="00DD06DB">
        <w:rPr>
          <w:rFonts w:ascii="仿宋_GB2312" w:eastAsia="仿宋_GB2312" w:hint="eastAsia"/>
          <w:sz w:val="32"/>
          <w:szCs w:val="32"/>
        </w:rPr>
        <w:t>讲战略、</w:t>
      </w:r>
      <w:r w:rsidRPr="00DD06DB">
        <w:rPr>
          <w:rFonts w:ascii="仿宋_GB2312" w:eastAsia="仿宋_GB2312" w:hint="eastAsia"/>
          <w:sz w:val="32"/>
          <w:szCs w:val="32"/>
        </w:rPr>
        <w:lastRenderedPageBreak/>
        <w:t>讲目标、讲实效，重在解决问题，</w:t>
      </w:r>
      <w:r>
        <w:rPr>
          <w:rFonts w:ascii="仿宋_GB2312" w:eastAsia="仿宋_GB2312" w:hint="eastAsia"/>
          <w:sz w:val="32"/>
          <w:szCs w:val="32"/>
        </w:rPr>
        <w:t>克服瓶颈，</w:t>
      </w:r>
      <w:r w:rsidRPr="00DD06DB">
        <w:rPr>
          <w:rFonts w:ascii="仿宋_GB2312" w:eastAsia="仿宋_GB2312" w:hint="eastAsia"/>
          <w:sz w:val="32"/>
          <w:szCs w:val="32"/>
        </w:rPr>
        <w:t>做到开展活动与推动工作两手抓、两不误、两促进。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D06DB">
        <w:rPr>
          <w:rFonts w:ascii="楷体_GB2312" w:eastAsia="楷体_GB2312" w:hint="eastAsia"/>
          <w:sz w:val="32"/>
          <w:szCs w:val="32"/>
        </w:rPr>
        <w:t>（三）坚持分类指导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结合处级领导干部、普通党员不同层面需要解决的突出问题，设定不同的要求和活动内容；教育实践活动的重点为处级以上领导班子和领导干部，普通党员参加所在党支部的相关活动。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D06DB">
        <w:rPr>
          <w:rFonts w:ascii="楷体_GB2312" w:eastAsia="楷体_GB2312" w:hint="eastAsia"/>
          <w:sz w:val="32"/>
          <w:szCs w:val="32"/>
        </w:rPr>
        <w:t>（四）坚持领导带头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坚持上级带下级、主要领导带班子成员、领导干部带一般干部，一级抓一级，层层抓落实。党员领导干部要带头深入群众，带头学习调研，带头听取意见，带头查摆剖析，带头整改落实，作为民务实清廉的表率。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D06DB">
        <w:rPr>
          <w:rFonts w:ascii="楷体_GB2312" w:eastAsia="楷体_GB2312" w:hint="eastAsia"/>
          <w:sz w:val="32"/>
          <w:szCs w:val="32"/>
        </w:rPr>
        <w:t>（五）坚持批评和自我批评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开展积极健康的思想斗争，勇于追求真理，善于接受批评，真正让党员、干部思想受到教育、作风得到改进、行为更加规范。准确把握以整风精神开展批评和自我批评，既深刻剖析和检查自己，又开展诚恳的相互批评，达到“团结—批评—团结”的目的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黑体" w:eastAsia="黑体" w:hAnsi="华文仿宋" w:cs="黑体" w:hint="eastAsia"/>
          <w:sz w:val="32"/>
          <w:szCs w:val="32"/>
        </w:rPr>
      </w:pPr>
      <w:r w:rsidRPr="00DD06DB">
        <w:rPr>
          <w:rFonts w:ascii="黑体" w:eastAsia="黑体" w:hAnsi="宋体" w:cs="宋体" w:hint="eastAsia"/>
          <w:kern w:val="0"/>
          <w:sz w:val="32"/>
          <w:szCs w:val="32"/>
        </w:rPr>
        <w:t>四、方法步骤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在教育实践活动启动之前，认真做好相关准备工作：传达中央关于开展教育实践活动的有关精神；组建学校教育实践活动的领导机构和工作机构；研究确定学校教育实践活动的主要任务和聚焦问题；制定教育实践活动方案；组建和培训学校巡视组；营造教育实践活动的环境氛围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7"/>
          <w:attr w:name="Year" w:val="2013"/>
        </w:smartTagPr>
        <w:r w:rsidRPr="00DD06DB">
          <w:rPr>
            <w:rFonts w:ascii="仿宋_GB2312" w:eastAsia="仿宋_GB2312" w:hint="eastAsia"/>
            <w:sz w:val="32"/>
            <w:szCs w:val="32"/>
          </w:rPr>
          <w:lastRenderedPageBreak/>
          <w:t>7月</w:t>
        </w:r>
        <w:r>
          <w:rPr>
            <w:rFonts w:ascii="仿宋_GB2312" w:eastAsia="仿宋_GB2312" w:hint="eastAsia"/>
            <w:sz w:val="32"/>
            <w:szCs w:val="32"/>
          </w:rPr>
          <w:t>11</w:t>
        </w:r>
        <w:r w:rsidRPr="00DD06DB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DD06DB">
        <w:rPr>
          <w:rFonts w:ascii="仿宋_GB2312" w:eastAsia="仿宋_GB2312" w:hint="eastAsia"/>
          <w:sz w:val="32"/>
          <w:szCs w:val="32"/>
        </w:rPr>
        <w:t>召开动员大会，11月底完成各项工作。在此期间，着力抓好以下三个环节。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D06DB">
        <w:rPr>
          <w:rFonts w:ascii="楷体_GB2312" w:eastAsia="楷体_GB2312" w:hint="eastAsia"/>
          <w:sz w:val="32"/>
          <w:szCs w:val="32"/>
        </w:rPr>
        <w:t>（一）学习教育、听取意见（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7"/>
          <w:attr w:name="Year" w:val="2013"/>
        </w:smartTagPr>
        <w:r w:rsidRPr="00DD06DB">
          <w:rPr>
            <w:rFonts w:ascii="楷体_GB2312" w:eastAsia="楷体_GB2312" w:hint="eastAsia"/>
            <w:sz w:val="32"/>
            <w:szCs w:val="32"/>
          </w:rPr>
          <w:t>7月</w:t>
        </w:r>
        <w:r>
          <w:rPr>
            <w:rFonts w:ascii="楷体_GB2312" w:eastAsia="楷体_GB2312" w:hint="eastAsia"/>
            <w:sz w:val="32"/>
            <w:szCs w:val="32"/>
          </w:rPr>
          <w:t>12</w:t>
        </w:r>
        <w:r w:rsidRPr="00DD06DB">
          <w:rPr>
            <w:rFonts w:ascii="楷体_GB2312" w:eastAsia="楷体_GB2312" w:hint="eastAsia"/>
            <w:sz w:val="32"/>
            <w:szCs w:val="32"/>
          </w:rPr>
          <w:t>日</w:t>
        </w:r>
      </w:smartTag>
      <w:r w:rsidRPr="00DD06DB">
        <w:rPr>
          <w:rFonts w:ascii="楷体_GB2312" w:eastAsia="楷体_GB2312" w:hint="eastAsia"/>
          <w:sz w:val="32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3"/>
        </w:smartTagPr>
        <w:r w:rsidRPr="00DD06DB">
          <w:rPr>
            <w:rFonts w:ascii="楷体_GB2312" w:eastAsia="楷体_GB2312" w:hint="eastAsia"/>
            <w:sz w:val="32"/>
            <w:szCs w:val="32"/>
          </w:rPr>
          <w:t>9月15日</w:t>
        </w:r>
      </w:smartTag>
      <w:r w:rsidRPr="00DD06DB">
        <w:rPr>
          <w:rFonts w:ascii="楷体_GB2312" w:eastAsia="楷体_GB2312" w:hint="eastAsia"/>
          <w:sz w:val="32"/>
          <w:szCs w:val="32"/>
        </w:rPr>
        <w:t>）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重点是搞好学习宣传和思想教育，深入开展调查研究，广泛听取干部群众意见。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1、学习教育（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7"/>
          <w:attr w:name="Year" w:val="2013"/>
        </w:smartTagPr>
        <w:r w:rsidRPr="00DD06DB">
          <w:rPr>
            <w:rFonts w:ascii="仿宋_GB2312" w:eastAsia="仿宋_GB2312" w:hint="eastAsia"/>
            <w:sz w:val="32"/>
            <w:szCs w:val="32"/>
          </w:rPr>
          <w:t>7月</w:t>
        </w:r>
        <w:r>
          <w:rPr>
            <w:rFonts w:ascii="仿宋_GB2312" w:eastAsia="仿宋_GB2312" w:hint="eastAsia"/>
            <w:sz w:val="32"/>
            <w:szCs w:val="32"/>
          </w:rPr>
          <w:t>12</w:t>
        </w:r>
        <w:r w:rsidRPr="00DD06DB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DD06DB">
        <w:rPr>
          <w:rFonts w:ascii="仿宋_GB2312" w:eastAsia="仿宋_GB2312" w:hint="eastAsia"/>
          <w:sz w:val="32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8"/>
          <w:attr w:name="Year" w:val="2013"/>
        </w:smartTagPr>
        <w:r w:rsidRPr="00DD06DB">
          <w:rPr>
            <w:rFonts w:ascii="仿宋_GB2312" w:eastAsia="仿宋_GB2312" w:hint="eastAsia"/>
            <w:sz w:val="32"/>
            <w:szCs w:val="32"/>
          </w:rPr>
          <w:t>8月25日</w:t>
        </w:r>
      </w:smartTag>
      <w:r w:rsidRPr="00DD06DB">
        <w:rPr>
          <w:rFonts w:ascii="仿宋_GB2312" w:eastAsia="仿宋_GB2312" w:hint="eastAsia"/>
          <w:sz w:val="32"/>
          <w:szCs w:val="32"/>
        </w:rPr>
        <w:t>）。通过自学、组织生活、中心组学习、务虚会、交流研讨等多种形式进行学习和教育，组织党员、干部认真学习中国特色社会主义理论体系，学习党章和党的十八大报告，学习习近平总书记一系列重要讲话精神，学习党的光辉历史和优良传统，研读《论群众路线—重要论述摘编》、《党的群众路线教育实践活动学习文件选编》、《厉行节约、反对浪费—重要论述摘编》等学习材料，开展理想信念、党性党风党纪和道德品行教育，开展中国特色社会主义宣传教育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2、召开领导班子专题学习讨论会（</w:t>
      </w:r>
      <w:smartTag w:uri="urn:schemas-microsoft-com:office:smarttags" w:element="chsdate">
        <w:smartTagPr>
          <w:attr w:name="Year" w:val="2013"/>
          <w:attr w:name="Month" w:val="8"/>
          <w:attr w:name="Day" w:val="26"/>
          <w:attr w:name="IsLunarDate" w:val="False"/>
          <w:attr w:name="IsROCDate" w:val="False"/>
        </w:smartTagPr>
        <w:r w:rsidRPr="00DD06DB">
          <w:rPr>
            <w:rFonts w:ascii="仿宋_GB2312" w:eastAsia="仿宋_GB2312" w:hint="eastAsia"/>
            <w:sz w:val="32"/>
            <w:szCs w:val="32"/>
          </w:rPr>
          <w:t>8月26日</w:t>
        </w:r>
      </w:smartTag>
      <w:r w:rsidRPr="00DD06DB">
        <w:rPr>
          <w:rFonts w:ascii="仿宋_GB2312" w:eastAsia="仿宋_GB2312" w:hint="eastAsia"/>
          <w:sz w:val="32"/>
          <w:szCs w:val="32"/>
        </w:rPr>
        <w:t>—</w:t>
      </w:r>
      <w:smartTag w:uri="urn:schemas-microsoft-com:office:smarttags" w:element="chsdate">
        <w:smartTagPr>
          <w:attr w:name="Year" w:val="2013"/>
          <w:attr w:name="Month" w:val="9"/>
          <w:attr w:name="Day" w:val="2"/>
          <w:attr w:name="IsLunarDate" w:val="False"/>
          <w:attr w:name="IsROCDate" w:val="False"/>
        </w:smartTagPr>
        <w:r w:rsidRPr="00DD06DB">
          <w:rPr>
            <w:rFonts w:ascii="仿宋_GB2312" w:eastAsia="仿宋_GB2312" w:hint="eastAsia"/>
            <w:sz w:val="32"/>
            <w:szCs w:val="32"/>
          </w:rPr>
          <w:t>9月2日</w:t>
        </w:r>
      </w:smartTag>
      <w:r w:rsidRPr="00DD06DB">
        <w:rPr>
          <w:rFonts w:ascii="仿宋_GB2312" w:eastAsia="仿宋_GB2312" w:hint="eastAsia"/>
          <w:sz w:val="32"/>
          <w:szCs w:val="32"/>
        </w:rPr>
        <w:t>）。各级领导班子及其成员要结合学习、实践，开展马克思主义群众观点和党的群众路线专题学习讨论，交流心得体会，深化对马克思主义群众观点和党的群众路线的认识。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3、深入调研，听取意见（</w:t>
      </w:r>
      <w:smartTag w:uri="urn:schemas-microsoft-com:office:smarttags" w:element="chsdate">
        <w:smartTagPr>
          <w:attr w:name="Year" w:val="2013"/>
          <w:attr w:name="Month" w:val="8"/>
          <w:attr w:name="Day" w:val="26"/>
          <w:attr w:name="IsLunarDate" w:val="False"/>
          <w:attr w:name="IsROCDate" w:val="False"/>
        </w:smartTagPr>
        <w:r w:rsidRPr="00DD06DB">
          <w:rPr>
            <w:rFonts w:ascii="仿宋_GB2312" w:eastAsia="仿宋_GB2312" w:hint="eastAsia"/>
            <w:sz w:val="32"/>
            <w:szCs w:val="32"/>
          </w:rPr>
          <w:t>8月26日</w:t>
        </w:r>
      </w:smartTag>
      <w:r w:rsidRPr="00DD06DB">
        <w:rPr>
          <w:rFonts w:ascii="仿宋_GB2312" w:eastAsia="仿宋_GB2312" w:hint="eastAsia"/>
          <w:sz w:val="32"/>
          <w:szCs w:val="32"/>
        </w:rPr>
        <w:t>—</w:t>
      </w:r>
      <w:smartTag w:uri="urn:schemas-microsoft-com:office:smarttags" w:element="chsdate">
        <w:smartTagPr>
          <w:attr w:name="Year" w:val="2013"/>
          <w:attr w:name="Month" w:val="9"/>
          <w:attr w:name="Day" w:val="15"/>
          <w:attr w:name="IsLunarDate" w:val="False"/>
          <w:attr w:name="IsROCDate" w:val="False"/>
        </w:smartTagPr>
        <w:r w:rsidRPr="00DD06DB">
          <w:rPr>
            <w:rFonts w:ascii="仿宋_GB2312" w:eastAsia="仿宋_GB2312" w:hint="eastAsia"/>
            <w:sz w:val="32"/>
            <w:szCs w:val="32"/>
          </w:rPr>
          <w:t>9月15日</w:t>
        </w:r>
      </w:smartTag>
      <w:r w:rsidRPr="00DD06DB">
        <w:rPr>
          <w:rFonts w:ascii="仿宋_GB2312" w:eastAsia="仿宋_GB2312" w:hint="eastAsia"/>
          <w:sz w:val="32"/>
          <w:szCs w:val="32"/>
        </w:rPr>
        <w:t>）。在学习的基础上，各级领导班子及其成员要通过走访、召开座谈会、发放问卷、设立意见箱、个别交流等方式深入开展调研，走进基层、贴近群众，广泛征求师生员工的意见和建议，找准和树立师生员工反映最强烈的突出问题，为对照检查、开展批评与自我批评和解决问题打好基础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D06DB">
        <w:rPr>
          <w:rFonts w:ascii="楷体_GB2312" w:eastAsia="楷体_GB2312" w:hint="eastAsia"/>
          <w:sz w:val="32"/>
          <w:szCs w:val="32"/>
        </w:rPr>
        <w:lastRenderedPageBreak/>
        <w:t>（二）查摆问题、开展批评（</w:t>
      </w:r>
      <w:smartTag w:uri="urn:schemas-microsoft-com:office:smarttags" w:element="chsdate">
        <w:smartTagPr>
          <w:attr w:name="Year" w:val="2013"/>
          <w:attr w:name="Month" w:val="9"/>
          <w:attr w:name="Day" w:val="16"/>
          <w:attr w:name="IsLunarDate" w:val="False"/>
          <w:attr w:name="IsROCDate" w:val="False"/>
        </w:smartTagPr>
        <w:r w:rsidRPr="00DD06DB">
          <w:rPr>
            <w:rFonts w:ascii="楷体_GB2312" w:eastAsia="楷体_GB2312" w:hint="eastAsia"/>
            <w:sz w:val="32"/>
            <w:szCs w:val="32"/>
          </w:rPr>
          <w:t>9月16日</w:t>
        </w:r>
      </w:smartTag>
      <w:r w:rsidRPr="00DD06DB">
        <w:rPr>
          <w:rFonts w:ascii="楷体_GB2312" w:eastAsia="楷体_GB2312" w:hint="eastAsia"/>
          <w:sz w:val="32"/>
          <w:szCs w:val="32"/>
        </w:rPr>
        <w:t>—</w:t>
      </w:r>
      <w:smartTag w:uri="urn:schemas-microsoft-com:office:smarttags" w:element="chsdate">
        <w:smartTagPr>
          <w:attr w:name="Year" w:val="2013"/>
          <w:attr w:name="Month" w:val="10"/>
          <w:attr w:name="Day" w:val="31"/>
          <w:attr w:name="IsLunarDate" w:val="False"/>
          <w:attr w:name="IsROCDate" w:val="False"/>
        </w:smartTagPr>
        <w:r w:rsidRPr="00DD06DB">
          <w:rPr>
            <w:rFonts w:ascii="楷体_GB2312" w:eastAsia="楷体_GB2312" w:hint="eastAsia"/>
            <w:sz w:val="32"/>
            <w:szCs w:val="32"/>
          </w:rPr>
          <w:t>10月31日</w:t>
        </w:r>
      </w:smartTag>
      <w:r w:rsidRPr="00DD06DB">
        <w:rPr>
          <w:rFonts w:ascii="楷体_GB2312" w:eastAsia="楷体_GB2312" w:hint="eastAsia"/>
          <w:sz w:val="32"/>
          <w:szCs w:val="32"/>
        </w:rPr>
        <w:t>）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重点是围绕为民务实清廉要求，通过群众提、自己找、上级点、互相帮，认真查摆形式主义、官僚主义、享乐主义和奢靡之风方面的问题，进行党性分析和自我剖析，开展批评和自我批评。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1、谈心谈话（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9"/>
          <w:attr w:name="Year" w:val="2013"/>
        </w:smartTagPr>
        <w:r w:rsidRPr="00DD06DB">
          <w:rPr>
            <w:rFonts w:ascii="仿宋_GB2312" w:eastAsia="仿宋_GB2312" w:hint="eastAsia"/>
            <w:sz w:val="32"/>
            <w:szCs w:val="32"/>
          </w:rPr>
          <w:t>9月16日</w:t>
        </w:r>
      </w:smartTag>
      <w:r w:rsidRPr="00DD06DB">
        <w:rPr>
          <w:rFonts w:ascii="仿宋_GB2312" w:eastAsia="仿宋_GB2312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3"/>
        </w:smartTagPr>
        <w:r w:rsidRPr="00DD06DB">
          <w:rPr>
            <w:rFonts w:ascii="仿宋_GB2312" w:eastAsia="仿宋_GB2312" w:hint="eastAsia"/>
            <w:sz w:val="32"/>
            <w:szCs w:val="32"/>
          </w:rPr>
          <w:t>9月30日</w:t>
        </w:r>
      </w:smartTag>
      <w:r w:rsidRPr="00DD06DB">
        <w:rPr>
          <w:rFonts w:ascii="仿宋_GB2312" w:eastAsia="仿宋_GB2312" w:hint="eastAsia"/>
          <w:sz w:val="32"/>
          <w:szCs w:val="32"/>
        </w:rPr>
        <w:t>）。在充分听取意见的基础上，党总支主要负责同志与班子成员逐一谈心，班子成员之间相互谈心。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2、撰写对照检查材料（</w:t>
      </w:r>
      <w:smartTag w:uri="urn:schemas-microsoft-com:office:smarttags" w:element="chsdate">
        <w:smartTagPr>
          <w:attr w:name="Year" w:val="2013"/>
          <w:attr w:name="Month" w:val="10"/>
          <w:attr w:name="Day" w:val="1"/>
          <w:attr w:name="IsLunarDate" w:val="False"/>
          <w:attr w:name="IsROCDate" w:val="False"/>
        </w:smartTagPr>
        <w:r w:rsidRPr="00DD06DB">
          <w:rPr>
            <w:rFonts w:ascii="仿宋_GB2312" w:eastAsia="仿宋_GB2312" w:hint="eastAsia"/>
            <w:sz w:val="32"/>
            <w:szCs w:val="32"/>
          </w:rPr>
          <w:t>10月1日</w:t>
        </w:r>
      </w:smartTag>
      <w:r w:rsidRPr="00DD06DB">
        <w:rPr>
          <w:rFonts w:ascii="仿宋_GB2312" w:eastAsia="仿宋_GB2312" w:hint="eastAsia"/>
          <w:sz w:val="32"/>
          <w:szCs w:val="32"/>
        </w:rPr>
        <w:t>—</w:t>
      </w:r>
      <w:smartTag w:uri="urn:schemas-microsoft-com:office:smarttags" w:element="chsdate">
        <w:smartTagPr>
          <w:attr w:name="Year" w:val="2013"/>
          <w:attr w:name="Month" w:val="10"/>
          <w:attr w:name="Day" w:val="16"/>
          <w:attr w:name="IsLunarDate" w:val="False"/>
          <w:attr w:name="IsROCDate" w:val="False"/>
        </w:smartTagPr>
        <w:r w:rsidRPr="00DD06DB">
          <w:rPr>
            <w:rFonts w:ascii="仿宋_GB2312" w:eastAsia="仿宋_GB2312" w:hint="eastAsia"/>
            <w:sz w:val="32"/>
            <w:szCs w:val="32"/>
          </w:rPr>
          <w:t>10月16日</w:t>
        </w:r>
      </w:smartTag>
      <w:r w:rsidRPr="00DD06DB">
        <w:rPr>
          <w:rFonts w:ascii="仿宋_GB2312" w:eastAsia="仿宋_GB2312" w:hint="eastAsia"/>
          <w:sz w:val="32"/>
          <w:szCs w:val="32"/>
        </w:rPr>
        <w:t>）。各级领导班子及其成员对照为民务实清廉的要求撰写对照检查材料。对照检查材料一般包括作风基本情况、存在的主要问题、原因分析、努力方向和改进措施等内容。对照检查材料要紧扣主题，开门见山，突出重点，既要联系工作实际又要触及思想灵魂，正视矛盾和问题，讲真话、讲实话；要认真思考、正面回应干部群众所提意见，提出实实在在、明确具体、便于实施的改进措施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3、召开领导班子专题民主生活会（</w:t>
      </w:r>
      <w:smartTag w:uri="urn:schemas-microsoft-com:office:smarttags" w:element="chsdate">
        <w:smartTagPr>
          <w:attr w:name="Year" w:val="2013"/>
          <w:attr w:name="Month" w:val="10"/>
          <w:attr w:name="Day" w:val="17"/>
          <w:attr w:name="IsLunarDate" w:val="False"/>
          <w:attr w:name="IsROCDate" w:val="False"/>
        </w:smartTagPr>
        <w:r w:rsidRPr="00DD06DB">
          <w:rPr>
            <w:rFonts w:ascii="仿宋_GB2312" w:eastAsia="仿宋_GB2312" w:hint="eastAsia"/>
            <w:sz w:val="32"/>
            <w:szCs w:val="32"/>
          </w:rPr>
          <w:t>10月17日</w:t>
        </w:r>
      </w:smartTag>
      <w:r w:rsidRPr="00DD06DB">
        <w:rPr>
          <w:rFonts w:ascii="仿宋_GB2312" w:eastAsia="仿宋_GB2312" w:hint="eastAsia"/>
          <w:sz w:val="32"/>
          <w:szCs w:val="32"/>
        </w:rPr>
        <w:t>—</w:t>
      </w:r>
      <w:smartTag w:uri="urn:schemas-microsoft-com:office:smarttags" w:element="chsdate">
        <w:smartTagPr>
          <w:attr w:name="Year" w:val="2013"/>
          <w:attr w:name="Month" w:val="10"/>
          <w:attr w:name="Day" w:val="27"/>
          <w:attr w:name="IsLunarDate" w:val="False"/>
          <w:attr w:name="IsROCDate" w:val="False"/>
        </w:smartTagPr>
        <w:r w:rsidRPr="00DD06DB">
          <w:rPr>
            <w:rFonts w:ascii="仿宋_GB2312" w:eastAsia="仿宋_GB2312" w:hint="eastAsia"/>
            <w:sz w:val="32"/>
            <w:szCs w:val="32"/>
          </w:rPr>
          <w:t>10月27日</w:t>
        </w:r>
      </w:smartTag>
      <w:r w:rsidRPr="00DD06DB">
        <w:rPr>
          <w:rFonts w:ascii="仿宋_GB2312" w:eastAsia="仿宋_GB2312" w:hint="eastAsia"/>
          <w:sz w:val="32"/>
          <w:szCs w:val="32"/>
        </w:rPr>
        <w:t>）。各级领导班子要充分准备，组织召开一次高质量的专题民主生活会。会上，既要进行深刻的自我批评，又要进行诚恳的相互批评。自我批评，要真正触及问题、挖到思想深处，防止避重就轻；相互批评，要敢于指出问题、真诚帮助提高，防止好人主义。民主生活会期间，无特殊情况，领导干部不得安排出差、出访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每个党员都要参加所在党支部召开的专题组织生活会，</w:t>
      </w:r>
      <w:r w:rsidRPr="00DD06DB">
        <w:rPr>
          <w:rFonts w:ascii="仿宋_GB2312" w:eastAsia="仿宋_GB2312" w:hint="eastAsia"/>
          <w:sz w:val="32"/>
          <w:szCs w:val="32"/>
        </w:rPr>
        <w:lastRenderedPageBreak/>
        <w:t>针对转变作风、服务人民群众、做好党组织分配工作、发挥先锋模范作用等方面存在的问题，提出改进措施和办法。领导班子成员要过双重组织生活。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4、通报民主生活会情况（</w:t>
      </w:r>
      <w:smartTag w:uri="urn:schemas-microsoft-com:office:smarttags" w:element="chsdate">
        <w:smartTagPr>
          <w:attr w:name="Year" w:val="2013"/>
          <w:attr w:name="Month" w:val="10"/>
          <w:attr w:name="Day" w:val="28"/>
          <w:attr w:name="IsLunarDate" w:val="False"/>
          <w:attr w:name="IsROCDate" w:val="False"/>
        </w:smartTagPr>
        <w:r w:rsidRPr="00DD06DB">
          <w:rPr>
            <w:rFonts w:ascii="仿宋_GB2312" w:eastAsia="仿宋_GB2312" w:hint="eastAsia"/>
            <w:sz w:val="32"/>
            <w:szCs w:val="32"/>
          </w:rPr>
          <w:t>10月28日</w:t>
        </w:r>
      </w:smartTag>
      <w:r w:rsidRPr="00DD06DB">
        <w:rPr>
          <w:rFonts w:ascii="仿宋_GB2312" w:eastAsia="仿宋_GB2312" w:hint="eastAsia"/>
          <w:sz w:val="32"/>
          <w:szCs w:val="32"/>
        </w:rPr>
        <w:t>—</w:t>
      </w:r>
      <w:smartTag w:uri="urn:schemas-microsoft-com:office:smarttags" w:element="chsdate">
        <w:smartTagPr>
          <w:attr w:name="Year" w:val="2013"/>
          <w:attr w:name="Month" w:val="10"/>
          <w:attr w:name="Day" w:val="31"/>
          <w:attr w:name="IsLunarDate" w:val="False"/>
          <w:attr w:name="IsROCDate" w:val="False"/>
        </w:smartTagPr>
        <w:r w:rsidRPr="00DD06DB">
          <w:rPr>
            <w:rFonts w:ascii="仿宋_GB2312" w:eastAsia="仿宋_GB2312" w:hint="eastAsia"/>
            <w:sz w:val="32"/>
            <w:szCs w:val="32"/>
          </w:rPr>
          <w:t>10月31日</w:t>
        </w:r>
      </w:smartTag>
      <w:r w:rsidRPr="00DD06DB">
        <w:rPr>
          <w:rFonts w:ascii="仿宋_GB2312" w:eastAsia="仿宋_GB2312" w:hint="eastAsia"/>
          <w:sz w:val="32"/>
          <w:szCs w:val="32"/>
        </w:rPr>
        <w:t>）。专题民主生活会后，要在规定范围召开会议，通报民主生活会情况和班子成员的对照检查材料。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D06DB">
        <w:rPr>
          <w:rFonts w:ascii="楷体_GB2312" w:eastAsia="楷体_GB2312" w:hint="eastAsia"/>
          <w:sz w:val="32"/>
          <w:szCs w:val="32"/>
        </w:rPr>
        <w:t>（三）整改落实、建章立制（</w:t>
      </w:r>
      <w:smartTag w:uri="urn:schemas-microsoft-com:office:smarttags" w:element="chsdate">
        <w:smartTagPr>
          <w:attr w:name="Year" w:val="2013"/>
          <w:attr w:name="Month" w:val="11"/>
          <w:attr w:name="Day" w:val="1"/>
          <w:attr w:name="IsLunarDate" w:val="False"/>
          <w:attr w:name="IsROCDate" w:val="False"/>
        </w:smartTagPr>
        <w:r w:rsidRPr="00DD06DB">
          <w:rPr>
            <w:rFonts w:ascii="楷体_GB2312" w:eastAsia="楷体_GB2312" w:hint="eastAsia"/>
            <w:sz w:val="32"/>
            <w:szCs w:val="32"/>
          </w:rPr>
          <w:t>11月1日</w:t>
        </w:r>
      </w:smartTag>
      <w:r w:rsidRPr="00DD06DB">
        <w:rPr>
          <w:rFonts w:ascii="楷体_GB2312" w:eastAsia="楷体_GB2312" w:hint="eastAsia"/>
          <w:sz w:val="32"/>
          <w:szCs w:val="32"/>
        </w:rPr>
        <w:t>至</w:t>
      </w:r>
      <w:smartTag w:uri="urn:schemas-microsoft-com:office:smarttags" w:element="chsdate">
        <w:smartTagPr>
          <w:attr w:name="Year" w:val="2013"/>
          <w:attr w:name="Month" w:val="11"/>
          <w:attr w:name="Day" w:val="30"/>
          <w:attr w:name="IsLunarDate" w:val="False"/>
          <w:attr w:name="IsROCDate" w:val="False"/>
        </w:smartTagPr>
        <w:r w:rsidRPr="00DD06DB">
          <w:rPr>
            <w:rFonts w:ascii="楷体_GB2312" w:eastAsia="楷体_GB2312" w:hint="eastAsia"/>
            <w:sz w:val="32"/>
            <w:szCs w:val="32"/>
          </w:rPr>
          <w:t>11月30日</w:t>
        </w:r>
      </w:smartTag>
      <w:r w:rsidRPr="00DD06DB">
        <w:rPr>
          <w:rFonts w:ascii="楷体_GB2312" w:eastAsia="楷体_GB2312" w:hint="eastAsia"/>
          <w:sz w:val="32"/>
          <w:szCs w:val="32"/>
        </w:rPr>
        <w:t>）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重点是针对作风方面存在的问题，提出解决对策，制定和落实整改方案；对一些突出问题，进行集中治理。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1、制定整改方案（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13"/>
        </w:smartTagPr>
        <w:r w:rsidRPr="00DD06DB">
          <w:rPr>
            <w:rFonts w:ascii="仿宋_GB2312" w:eastAsia="仿宋_GB2312" w:hint="eastAsia"/>
            <w:sz w:val="32"/>
            <w:szCs w:val="32"/>
          </w:rPr>
          <w:t>11月1日</w:t>
        </w:r>
      </w:smartTag>
      <w:r w:rsidRPr="00DD06DB">
        <w:rPr>
          <w:rFonts w:ascii="仿宋_GB2312" w:eastAsia="仿宋_GB2312" w:hint="eastAsia"/>
          <w:sz w:val="32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1"/>
          <w:attr w:name="Year" w:val="2013"/>
        </w:smartTagPr>
        <w:r w:rsidRPr="00DD06DB">
          <w:rPr>
            <w:rFonts w:ascii="仿宋_GB2312" w:eastAsia="仿宋_GB2312" w:hint="eastAsia"/>
            <w:sz w:val="32"/>
            <w:szCs w:val="32"/>
          </w:rPr>
          <w:t>11月8日</w:t>
        </w:r>
      </w:smartTag>
      <w:r w:rsidRPr="00DD06DB">
        <w:rPr>
          <w:rFonts w:ascii="仿宋_GB2312" w:eastAsia="仿宋_GB2312" w:hint="eastAsia"/>
          <w:sz w:val="32"/>
          <w:szCs w:val="32"/>
        </w:rPr>
        <w:t>）。领导班子要立足学校及本单位工作实际，抓住重点问题，制定整改方案，明确具体目标和时限要求，明确具体措施和责任人。整改方案制定后，应在一定范围内进行公布。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2、正风肃纪，抓好整改落实（</w:t>
      </w:r>
      <w:smartTag w:uri="urn:schemas-microsoft-com:office:smarttags" w:element="chsdate">
        <w:smartTagPr>
          <w:attr w:name="Year" w:val="2013"/>
          <w:attr w:name="Month" w:val="11"/>
          <w:attr w:name="Day" w:val="9"/>
          <w:attr w:name="IsLunarDate" w:val="False"/>
          <w:attr w:name="IsROCDate" w:val="False"/>
        </w:smartTagPr>
        <w:r w:rsidRPr="00DD06DB">
          <w:rPr>
            <w:rFonts w:ascii="仿宋_GB2312" w:eastAsia="仿宋_GB2312" w:hint="eastAsia"/>
            <w:sz w:val="32"/>
            <w:szCs w:val="32"/>
          </w:rPr>
          <w:t>11月9日</w:t>
        </w:r>
      </w:smartTag>
      <w:r w:rsidRPr="00DD06DB">
        <w:rPr>
          <w:rFonts w:ascii="仿宋_GB2312" w:eastAsia="仿宋_GB2312" w:hint="eastAsia"/>
          <w:sz w:val="32"/>
          <w:szCs w:val="32"/>
        </w:rPr>
        <w:t>—</w:t>
      </w:r>
      <w:smartTag w:uri="urn:schemas-microsoft-com:office:smarttags" w:element="chsdate">
        <w:smartTagPr>
          <w:attr w:name="Year" w:val="2013"/>
          <w:attr w:name="Month" w:val="11"/>
          <w:attr w:name="Day" w:val="16"/>
          <w:attr w:name="IsLunarDate" w:val="False"/>
          <w:attr w:name="IsROCDate" w:val="False"/>
        </w:smartTagPr>
        <w:r w:rsidRPr="00DD06DB">
          <w:rPr>
            <w:rFonts w:ascii="仿宋_GB2312" w:eastAsia="仿宋_GB2312" w:hint="eastAsia"/>
            <w:sz w:val="32"/>
            <w:szCs w:val="32"/>
          </w:rPr>
          <w:t>11月16日</w:t>
        </w:r>
      </w:smartTag>
      <w:r w:rsidRPr="00DD06DB">
        <w:rPr>
          <w:rFonts w:ascii="仿宋_GB2312" w:eastAsia="仿宋_GB2312" w:hint="eastAsia"/>
          <w:sz w:val="32"/>
          <w:szCs w:val="32"/>
        </w:rPr>
        <w:t>）。加强领导班子建设、严格教育管理干部，对软、懒、散的领导班子进行整顿；对存在一般性作风问题的干部，立足于教育提高，促其改进；对群众意见大、不认真查摆问题、没有明显改进的干部，进行组织调整。按照整改落实方案的要求，在边学边改、边查边改基础上，坚持什么问题突出就着重解决什么问题，什么问题紧迫就抓紧解决什么问题，抓好整改方案的落实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3.制定完善相关制度（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1"/>
          <w:attr w:name="Year" w:val="2013"/>
        </w:smartTagPr>
        <w:r w:rsidRPr="00DD06DB">
          <w:rPr>
            <w:rFonts w:ascii="仿宋_GB2312" w:eastAsia="仿宋_GB2312" w:hint="eastAsia"/>
            <w:sz w:val="32"/>
            <w:szCs w:val="32"/>
          </w:rPr>
          <w:t>11月17日</w:t>
        </w:r>
      </w:smartTag>
      <w:r w:rsidRPr="00DD06DB">
        <w:rPr>
          <w:rFonts w:ascii="仿宋_GB2312" w:eastAsia="仿宋_GB2312" w:hint="eastAsia"/>
          <w:sz w:val="32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3"/>
        </w:smartTagPr>
        <w:r w:rsidRPr="00DD06DB">
          <w:rPr>
            <w:rFonts w:ascii="仿宋_GB2312" w:eastAsia="仿宋_GB2312" w:hint="eastAsia"/>
            <w:sz w:val="32"/>
            <w:szCs w:val="32"/>
          </w:rPr>
          <w:t>11月30日</w:t>
        </w:r>
      </w:smartTag>
      <w:r w:rsidRPr="00DD06DB">
        <w:rPr>
          <w:rFonts w:ascii="仿宋_GB2312" w:eastAsia="仿宋_GB2312" w:hint="eastAsia"/>
          <w:sz w:val="32"/>
          <w:szCs w:val="32"/>
        </w:rPr>
        <w:t>）。对贯彻党的群众路线已有制度进行梳理，及时修订完善，推动领导班子和领导干部改进工作作风、密切联系群众常态化、长</w:t>
      </w:r>
      <w:r w:rsidRPr="00DD06DB">
        <w:rPr>
          <w:rFonts w:ascii="仿宋_GB2312" w:eastAsia="仿宋_GB2312" w:hint="eastAsia"/>
          <w:sz w:val="32"/>
          <w:szCs w:val="32"/>
        </w:rPr>
        <w:lastRenderedPageBreak/>
        <w:t>效化。健全体现群众意愿的科学民主决策机制，完善更加科学民主的、群众广泛参与的、体现工作实绩的干部和教师考核办法，梳理和出台有利于青年教师和青年干部更好成长的若干办法等。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三个环节的主要工作完成后，要认真撰写教育实践活动总结报告，11月底，召开教育实践活动总结大会。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黑体" w:eastAsia="黑体" w:hAnsi="华文仿宋" w:cs="黑体" w:hint="eastAsia"/>
          <w:sz w:val="32"/>
          <w:szCs w:val="32"/>
        </w:rPr>
      </w:pPr>
      <w:r w:rsidRPr="00DD06DB">
        <w:rPr>
          <w:rFonts w:ascii="黑体" w:eastAsia="黑体" w:hAnsi="宋体" w:cs="宋体" w:hint="eastAsia"/>
          <w:kern w:val="0"/>
          <w:sz w:val="32"/>
          <w:szCs w:val="32"/>
        </w:rPr>
        <w:t>五、组织领导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教育实践活动在</w:t>
      </w:r>
      <w:r>
        <w:rPr>
          <w:rFonts w:ascii="仿宋_GB2312" w:eastAsia="仿宋_GB2312" w:hint="eastAsia"/>
          <w:sz w:val="32"/>
          <w:szCs w:val="32"/>
        </w:rPr>
        <w:t>总支</w:t>
      </w:r>
      <w:r w:rsidRPr="00DD06DB">
        <w:rPr>
          <w:rFonts w:ascii="仿宋_GB2312" w:eastAsia="仿宋_GB2312" w:hint="eastAsia"/>
          <w:sz w:val="32"/>
          <w:szCs w:val="32"/>
        </w:rPr>
        <w:t>统一领导下进行，各</w:t>
      </w:r>
      <w:r>
        <w:rPr>
          <w:rFonts w:ascii="仿宋_GB2312" w:eastAsia="仿宋_GB2312" w:hint="eastAsia"/>
          <w:sz w:val="32"/>
          <w:szCs w:val="32"/>
        </w:rPr>
        <w:t>位</w:t>
      </w:r>
      <w:r w:rsidRPr="00DD06DB">
        <w:rPr>
          <w:rFonts w:ascii="仿宋_GB2312" w:eastAsia="仿宋_GB2312" w:hint="eastAsia"/>
          <w:sz w:val="32"/>
          <w:szCs w:val="32"/>
        </w:rPr>
        <w:t>领导和</w:t>
      </w:r>
      <w:r>
        <w:rPr>
          <w:rFonts w:ascii="仿宋_GB2312" w:eastAsia="仿宋_GB2312" w:hint="eastAsia"/>
          <w:sz w:val="32"/>
          <w:szCs w:val="32"/>
        </w:rPr>
        <w:t>支部书记</w:t>
      </w:r>
      <w:r w:rsidRPr="00DD06DB">
        <w:rPr>
          <w:rFonts w:ascii="仿宋_GB2312" w:eastAsia="仿宋_GB2312" w:hint="eastAsia"/>
          <w:sz w:val="32"/>
          <w:szCs w:val="32"/>
        </w:rPr>
        <w:t>要高度重视、统筹安排，把此次教育实践活动作为一项重要的政治任务、作为加强党建工作的重要内容，切实抓紧抓好抓出成效，确保教育实践活动各项工作落到实处。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D06DB">
        <w:rPr>
          <w:rFonts w:ascii="楷体_GB2312" w:eastAsia="楷体_GB2312" w:hint="eastAsia"/>
          <w:sz w:val="32"/>
          <w:szCs w:val="32"/>
        </w:rPr>
        <w:t>（一）加强领导、落实责任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成立党的群众路线教育实践活动领导小组，由</w:t>
      </w:r>
      <w:r>
        <w:rPr>
          <w:rFonts w:ascii="仿宋_GB2312" w:eastAsia="仿宋_GB2312" w:hint="eastAsia"/>
          <w:sz w:val="32"/>
          <w:szCs w:val="32"/>
        </w:rPr>
        <w:t>院长（主任）、总支书记</w:t>
      </w:r>
      <w:r w:rsidRPr="00DD06DB">
        <w:rPr>
          <w:rFonts w:ascii="仿宋_GB2312" w:eastAsia="仿宋_GB2312" w:hint="eastAsia"/>
          <w:sz w:val="32"/>
          <w:szCs w:val="32"/>
        </w:rPr>
        <w:t>任组长，其他领导担任成员。领导小组的职责是研究制定</w:t>
      </w:r>
      <w:r>
        <w:rPr>
          <w:rFonts w:ascii="仿宋_GB2312" w:eastAsia="仿宋_GB2312" w:hint="eastAsia"/>
          <w:sz w:val="32"/>
          <w:szCs w:val="32"/>
        </w:rPr>
        <w:t>学院和政教部</w:t>
      </w:r>
      <w:r w:rsidRPr="00DD06DB">
        <w:rPr>
          <w:rFonts w:ascii="仿宋_GB2312" w:eastAsia="仿宋_GB2312" w:hint="eastAsia"/>
          <w:sz w:val="32"/>
          <w:szCs w:val="32"/>
        </w:rPr>
        <w:t>教育实践活动总体方案并负责活动的组织实施。领导小组下设办公室，设综合组、组织文秘宣传组和巡视组，负责活动的具体实施，并将开展活动情况向</w:t>
      </w:r>
      <w:r>
        <w:rPr>
          <w:rFonts w:ascii="仿宋_GB2312" w:eastAsia="仿宋_GB2312" w:hint="eastAsia"/>
          <w:sz w:val="32"/>
          <w:szCs w:val="32"/>
        </w:rPr>
        <w:t>学校</w:t>
      </w:r>
      <w:r w:rsidRPr="00DD06DB">
        <w:rPr>
          <w:rFonts w:ascii="仿宋_GB2312" w:eastAsia="仿宋_GB2312" w:hint="eastAsia"/>
          <w:sz w:val="32"/>
          <w:szCs w:val="32"/>
        </w:rPr>
        <w:t>报告。各党支部成立本单位教育实践活动领导小组，</w:t>
      </w:r>
      <w:r>
        <w:rPr>
          <w:rFonts w:ascii="仿宋_GB2312" w:eastAsia="仿宋_GB2312" w:hint="eastAsia"/>
          <w:sz w:val="32"/>
          <w:szCs w:val="32"/>
        </w:rPr>
        <w:t>支部</w:t>
      </w:r>
      <w:r w:rsidRPr="00DD06DB">
        <w:rPr>
          <w:rFonts w:ascii="仿宋_GB2312" w:eastAsia="仿宋_GB2312" w:hint="eastAsia"/>
          <w:sz w:val="32"/>
          <w:szCs w:val="32"/>
        </w:rPr>
        <w:t>书记任组长，制定本单位实施方案，并组织实施，将活动情况及时向</w:t>
      </w:r>
      <w:r>
        <w:rPr>
          <w:rFonts w:ascii="仿宋_GB2312" w:eastAsia="仿宋_GB2312" w:hint="eastAsia"/>
          <w:sz w:val="32"/>
          <w:szCs w:val="32"/>
        </w:rPr>
        <w:t>学院和政教部</w:t>
      </w:r>
      <w:r w:rsidRPr="00DD06DB">
        <w:rPr>
          <w:rFonts w:ascii="仿宋_GB2312" w:eastAsia="仿宋_GB2312" w:hint="eastAsia"/>
          <w:sz w:val="32"/>
          <w:szCs w:val="32"/>
        </w:rPr>
        <w:t>教育实践活动领导小组办公室报告。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教育实践活动接受</w:t>
      </w:r>
      <w:r>
        <w:rPr>
          <w:rFonts w:ascii="仿宋_GB2312" w:eastAsia="仿宋_GB2312" w:hint="eastAsia"/>
          <w:sz w:val="32"/>
          <w:szCs w:val="32"/>
        </w:rPr>
        <w:t>学校巡视组</w:t>
      </w:r>
      <w:r w:rsidRPr="00DD06DB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督导</w:t>
      </w:r>
      <w:r w:rsidRPr="00DD06DB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总支</w:t>
      </w:r>
      <w:r w:rsidRPr="00DD06DB">
        <w:rPr>
          <w:rFonts w:ascii="仿宋_GB2312" w:eastAsia="仿宋_GB2312" w:hint="eastAsia"/>
          <w:sz w:val="32"/>
          <w:szCs w:val="32"/>
        </w:rPr>
        <w:t>巡视组对</w:t>
      </w:r>
      <w:r>
        <w:rPr>
          <w:rFonts w:ascii="仿宋_GB2312" w:eastAsia="仿宋_GB2312" w:hint="eastAsia"/>
          <w:sz w:val="32"/>
          <w:szCs w:val="32"/>
        </w:rPr>
        <w:t>各</w:t>
      </w:r>
      <w:r w:rsidRPr="00DD06DB">
        <w:rPr>
          <w:rFonts w:ascii="仿宋_GB2312" w:eastAsia="仿宋_GB2312" w:hint="eastAsia"/>
          <w:sz w:val="32"/>
          <w:szCs w:val="32"/>
        </w:rPr>
        <w:t>党支部的教育实践活动进行巡视和指导。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D06DB">
        <w:rPr>
          <w:rFonts w:ascii="楷体_GB2312" w:eastAsia="楷体_GB2312" w:hint="eastAsia"/>
          <w:sz w:val="32"/>
          <w:szCs w:val="32"/>
        </w:rPr>
        <w:t>（二）精心组织、确保实效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lastRenderedPageBreak/>
        <w:t>结合实际，精心策划、切实安排好各环节活动；注重发挥典型的示范和警示作用，力戒形式主义，不走过场；创造性地开展工作，形成自身特色；力争思想认识深一层、学习实践先一步、解决问题高一筹，务求取得实效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D06DB">
        <w:rPr>
          <w:rFonts w:ascii="楷体_GB2312" w:eastAsia="楷体_GB2312" w:hint="eastAsia"/>
          <w:sz w:val="32"/>
          <w:szCs w:val="32"/>
        </w:rPr>
        <w:t>（三）加强宣传、营造氛围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充分利用各种媒体和学习宣传阵地，围绕活动主题，广泛传达中央精神，及时宣传、报道教育实践活动进展情况、先进典型、成功经验和实际效果，营造良好的舆论氛围。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D06DB">
        <w:rPr>
          <w:rFonts w:ascii="楷体_GB2312" w:eastAsia="楷体_GB2312" w:hint="eastAsia"/>
          <w:sz w:val="32"/>
          <w:szCs w:val="32"/>
        </w:rPr>
        <w:t>（四）统筹兼顾、推动工作</w:t>
      </w:r>
    </w:p>
    <w:p w:rsidR="00C168A6" w:rsidRPr="00DD06DB" w:rsidRDefault="00C168A6" w:rsidP="00C168A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充分发挥党员领导干部的示范带头作用、党组织的战斗堡垒作用和党员的先锋模范作用，统筹安排、协调推进教育实践活动。正确处理好改革发展稳定与教育实践活动的关系，紧密结合中心工作，把开展教育实践活动作为推动学校各项工作的重要机遇和重要动力。</w:t>
      </w:r>
    </w:p>
    <w:p w:rsidR="00C168A6" w:rsidRPr="00DD06DB" w:rsidRDefault="00C168A6" w:rsidP="00C168A6">
      <w:pPr>
        <w:spacing w:line="560" w:lineRule="exact"/>
        <w:ind w:leftChars="304" w:left="1841" w:hangingChars="376" w:hanging="1203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附：1</w:t>
      </w:r>
      <w:r>
        <w:rPr>
          <w:rFonts w:ascii="仿宋_GB2312" w:eastAsia="仿宋_GB2312" w:hint="eastAsia"/>
          <w:sz w:val="32"/>
          <w:szCs w:val="32"/>
        </w:rPr>
        <w:t>、</w:t>
      </w:r>
      <w:r w:rsidRPr="00DA1532">
        <w:rPr>
          <w:rFonts w:ascii="仿宋_GB2312" w:eastAsia="仿宋_GB2312" w:hAnsi="宋体" w:hint="eastAsia"/>
          <w:sz w:val="32"/>
          <w:szCs w:val="32"/>
        </w:rPr>
        <w:t>人文学院与政教部</w:t>
      </w:r>
      <w:r w:rsidRPr="00DD06DB">
        <w:rPr>
          <w:rFonts w:ascii="仿宋_GB2312" w:eastAsia="仿宋_GB2312" w:hint="eastAsia"/>
          <w:sz w:val="32"/>
          <w:szCs w:val="32"/>
        </w:rPr>
        <w:t>深入开展党的群众路线教育实践活动领导小组成员</w:t>
      </w:r>
    </w:p>
    <w:p w:rsidR="00C168A6" w:rsidRPr="00DD06DB" w:rsidRDefault="00C168A6" w:rsidP="00C168A6">
      <w:pPr>
        <w:spacing w:line="560" w:lineRule="exact"/>
        <w:ind w:leftChars="607" w:left="1838" w:hangingChars="176" w:hanging="563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DA1532">
        <w:rPr>
          <w:rFonts w:ascii="仿宋_GB2312" w:eastAsia="仿宋_GB2312" w:hAnsi="宋体" w:hint="eastAsia"/>
          <w:sz w:val="32"/>
          <w:szCs w:val="32"/>
        </w:rPr>
        <w:t>人文学院与政教部</w:t>
      </w:r>
      <w:r w:rsidRPr="00DD06DB">
        <w:rPr>
          <w:rFonts w:ascii="仿宋_GB2312" w:eastAsia="仿宋_GB2312" w:hint="eastAsia"/>
          <w:sz w:val="32"/>
          <w:szCs w:val="32"/>
        </w:rPr>
        <w:t>深入开展党的群众路线教育实践活动领导小组办公室分工及职责</w:t>
      </w:r>
    </w:p>
    <w:p w:rsidR="00C168A6" w:rsidRPr="00DD06DB" w:rsidRDefault="00C168A6" w:rsidP="00C168A6">
      <w:pPr>
        <w:spacing w:line="560" w:lineRule="exact"/>
        <w:ind w:leftChars="608" w:left="1843" w:hanging="566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DA1532">
        <w:rPr>
          <w:rFonts w:ascii="仿宋_GB2312" w:eastAsia="仿宋_GB2312" w:hAnsi="宋体" w:hint="eastAsia"/>
          <w:sz w:val="32"/>
          <w:szCs w:val="32"/>
        </w:rPr>
        <w:t>人文学院与政教部</w:t>
      </w:r>
      <w:r w:rsidRPr="00DD06DB">
        <w:rPr>
          <w:rFonts w:ascii="仿宋_GB2312" w:eastAsia="仿宋_GB2312" w:hint="eastAsia"/>
          <w:sz w:val="32"/>
          <w:szCs w:val="32"/>
        </w:rPr>
        <w:t>深入开展党的群众路线教育实践活动校领导联系基层单位情况表</w:t>
      </w:r>
    </w:p>
    <w:p w:rsidR="00C168A6" w:rsidRPr="00A5741E" w:rsidRDefault="00C168A6" w:rsidP="00C168A6">
      <w:pPr>
        <w:spacing w:line="560" w:lineRule="exact"/>
        <w:ind w:firstLine="200"/>
        <w:rPr>
          <w:rFonts w:ascii="仿宋_GB2312" w:eastAsia="仿宋_GB2312" w:hint="eastAsia"/>
          <w:sz w:val="32"/>
          <w:szCs w:val="32"/>
        </w:rPr>
      </w:pPr>
    </w:p>
    <w:p w:rsidR="00C168A6" w:rsidRDefault="00C168A6" w:rsidP="00C168A6">
      <w:pPr>
        <w:spacing w:line="560" w:lineRule="exact"/>
        <w:ind w:firstLineChars="1650" w:firstLine="5280"/>
        <w:jc w:val="right"/>
        <w:rPr>
          <w:rFonts w:ascii="仿宋_GB2312" w:eastAsia="仿宋_GB2312" w:hint="eastAsia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7"/>
          <w:attr w:name="Year" w:val="2013"/>
        </w:smartTagPr>
        <w:r w:rsidRPr="007F5B6C">
          <w:rPr>
            <w:rFonts w:ascii="仿宋_GB2312" w:eastAsia="仿宋_GB2312" w:hint="eastAsia"/>
            <w:sz w:val="32"/>
            <w:szCs w:val="32"/>
          </w:rPr>
          <w:t>2013年7月</w:t>
        </w:r>
        <w:r>
          <w:rPr>
            <w:rFonts w:ascii="仿宋_GB2312" w:eastAsia="仿宋_GB2312" w:hint="eastAsia"/>
            <w:sz w:val="32"/>
            <w:szCs w:val="32"/>
          </w:rPr>
          <w:t>11</w:t>
        </w:r>
        <w:r w:rsidRPr="007F5B6C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C168A6" w:rsidRDefault="00C168A6" w:rsidP="00C168A6">
      <w:pPr>
        <w:spacing w:line="560" w:lineRule="exact"/>
        <w:rPr>
          <w:rFonts w:ascii="黑体" w:eastAsia="黑体" w:hint="eastAsia"/>
          <w:sz w:val="32"/>
          <w:szCs w:val="32"/>
        </w:rPr>
      </w:pPr>
    </w:p>
    <w:p w:rsidR="00C168A6" w:rsidRPr="00DD06DB" w:rsidRDefault="00C168A6" w:rsidP="00C168A6">
      <w:pPr>
        <w:spacing w:line="560" w:lineRule="exact"/>
        <w:rPr>
          <w:rFonts w:ascii="黑体" w:eastAsia="黑体" w:hAnsi="华文中宋" w:cs="华文中宋" w:hint="eastAsia"/>
          <w:bCs/>
          <w:sz w:val="36"/>
          <w:szCs w:val="36"/>
        </w:rPr>
      </w:pPr>
      <w:r w:rsidRPr="00DD06DB">
        <w:rPr>
          <w:rFonts w:ascii="黑体" w:eastAsia="黑体" w:hint="eastAsia"/>
          <w:sz w:val="32"/>
          <w:szCs w:val="32"/>
        </w:rPr>
        <w:t>附1</w:t>
      </w:r>
    </w:p>
    <w:p w:rsidR="00C168A6" w:rsidRPr="00D06E6C" w:rsidRDefault="00C168A6" w:rsidP="00C168A6">
      <w:pPr>
        <w:ind w:firstLineChars="400" w:firstLine="1762"/>
        <w:rPr>
          <w:rFonts w:ascii="华文中宋" w:eastAsia="华文中宋" w:hAnsi="华文中宋" w:hint="eastAsia"/>
          <w:b/>
          <w:sz w:val="44"/>
          <w:szCs w:val="44"/>
        </w:rPr>
      </w:pPr>
      <w:r w:rsidRPr="00D06E6C">
        <w:rPr>
          <w:rFonts w:ascii="华文中宋" w:eastAsia="华文中宋" w:hAnsi="华文中宋" w:hint="eastAsia"/>
          <w:b/>
          <w:sz w:val="44"/>
          <w:szCs w:val="44"/>
        </w:rPr>
        <w:lastRenderedPageBreak/>
        <w:t>人文学院与政教部</w:t>
      </w:r>
    </w:p>
    <w:p w:rsidR="00C168A6" w:rsidRDefault="00C168A6" w:rsidP="00C168A6">
      <w:pPr>
        <w:ind w:firstLineChars="200" w:firstLine="881"/>
        <w:rPr>
          <w:rFonts w:ascii="华文中宋" w:eastAsia="华文中宋" w:hAnsi="华文中宋" w:hint="eastAsia"/>
          <w:b/>
          <w:sz w:val="44"/>
          <w:szCs w:val="44"/>
        </w:rPr>
      </w:pPr>
      <w:r w:rsidRPr="008F1AC5">
        <w:rPr>
          <w:rFonts w:ascii="华文中宋" w:eastAsia="华文中宋" w:hAnsi="华文中宋" w:hint="eastAsia"/>
          <w:b/>
          <w:sz w:val="44"/>
          <w:szCs w:val="44"/>
        </w:rPr>
        <w:t>群众路线教育实践活动领导小组</w:t>
      </w:r>
    </w:p>
    <w:p w:rsidR="00C168A6" w:rsidRPr="008F1AC5" w:rsidRDefault="00C168A6" w:rsidP="00C168A6">
      <w:pPr>
        <w:ind w:firstLineChars="200" w:firstLine="881"/>
        <w:rPr>
          <w:rFonts w:ascii="华文中宋" w:eastAsia="华文中宋" w:hAnsi="华文中宋" w:hint="eastAsia"/>
          <w:b/>
          <w:sz w:val="44"/>
          <w:szCs w:val="44"/>
        </w:rPr>
      </w:pPr>
    </w:p>
    <w:p w:rsidR="00C168A6" w:rsidRDefault="00C168A6" w:rsidP="00C168A6">
      <w:pPr>
        <w:rPr>
          <w:rFonts w:ascii="仿宋_GB2312" w:eastAsia="仿宋_GB2312" w:hint="eastAsia"/>
          <w:sz w:val="32"/>
          <w:szCs w:val="32"/>
        </w:rPr>
      </w:pPr>
      <w:r w:rsidRPr="003A1D14">
        <w:rPr>
          <w:rFonts w:ascii="黑体" w:eastAsia="黑体" w:hint="eastAsia"/>
          <w:b/>
          <w:sz w:val="32"/>
          <w:szCs w:val="32"/>
        </w:rPr>
        <w:t>组</w:t>
      </w:r>
      <w:r>
        <w:rPr>
          <w:rFonts w:ascii="黑体" w:eastAsia="黑体" w:hint="eastAsia"/>
          <w:b/>
          <w:sz w:val="32"/>
          <w:szCs w:val="32"/>
        </w:rPr>
        <w:t xml:space="preserve">  </w:t>
      </w:r>
      <w:r w:rsidRPr="003A1D14">
        <w:rPr>
          <w:rFonts w:ascii="黑体" w:eastAsia="黑体" w:hint="eastAsia"/>
          <w:b/>
          <w:sz w:val="32"/>
          <w:szCs w:val="32"/>
        </w:rPr>
        <w:t>长：</w:t>
      </w:r>
      <w:r>
        <w:rPr>
          <w:rFonts w:ascii="仿宋_GB2312" w:eastAsia="仿宋_GB2312" w:hint="eastAsia"/>
          <w:sz w:val="32"/>
          <w:szCs w:val="32"/>
        </w:rPr>
        <w:t xml:space="preserve">苑英科 蔡利民 </w:t>
      </w:r>
    </w:p>
    <w:p w:rsidR="00C168A6" w:rsidRPr="003A1D14" w:rsidRDefault="00C168A6" w:rsidP="00C168A6">
      <w:pPr>
        <w:rPr>
          <w:rFonts w:ascii="仿宋_GB2312" w:eastAsia="仿宋_GB2312" w:hint="eastAsia"/>
          <w:sz w:val="32"/>
          <w:szCs w:val="32"/>
        </w:rPr>
      </w:pPr>
      <w:r w:rsidRPr="003A1D14">
        <w:rPr>
          <w:rFonts w:ascii="黑体" w:eastAsia="黑体" w:hint="eastAsia"/>
          <w:b/>
          <w:sz w:val="32"/>
          <w:szCs w:val="32"/>
        </w:rPr>
        <w:t>副组长：</w:t>
      </w:r>
      <w:r w:rsidRPr="003A1D14">
        <w:rPr>
          <w:rFonts w:ascii="仿宋_GB2312" w:eastAsia="仿宋_GB2312" w:hint="eastAsia"/>
          <w:sz w:val="32"/>
          <w:szCs w:val="32"/>
        </w:rPr>
        <w:t>王硕</w:t>
      </w:r>
    </w:p>
    <w:p w:rsidR="00C168A6" w:rsidRDefault="00C168A6" w:rsidP="00C168A6">
      <w:pPr>
        <w:rPr>
          <w:rFonts w:hint="eastAsia"/>
        </w:rPr>
      </w:pPr>
      <w:r w:rsidRPr="003A1D14">
        <w:rPr>
          <w:rFonts w:ascii="黑体" w:eastAsia="黑体" w:hint="eastAsia"/>
          <w:b/>
          <w:sz w:val="32"/>
          <w:szCs w:val="32"/>
        </w:rPr>
        <w:t>成</w:t>
      </w:r>
      <w:r>
        <w:rPr>
          <w:rFonts w:ascii="黑体" w:eastAsia="黑体" w:hint="eastAsia"/>
          <w:b/>
          <w:sz w:val="32"/>
          <w:szCs w:val="32"/>
        </w:rPr>
        <w:t xml:space="preserve">  </w:t>
      </w:r>
      <w:r w:rsidRPr="003A1D14">
        <w:rPr>
          <w:rFonts w:ascii="黑体" w:eastAsia="黑体" w:hint="eastAsia"/>
          <w:b/>
          <w:sz w:val="32"/>
          <w:szCs w:val="32"/>
        </w:rPr>
        <w:t>员：</w:t>
      </w:r>
      <w:r>
        <w:rPr>
          <w:rFonts w:hint="eastAsia"/>
        </w:rPr>
        <w:t xml:space="preserve"> </w:t>
      </w:r>
      <w:r w:rsidRPr="003A1D14">
        <w:rPr>
          <w:rFonts w:ascii="仿宋_GB2312" w:eastAsia="仿宋_GB2312" w:hint="eastAsia"/>
          <w:sz w:val="32"/>
          <w:szCs w:val="32"/>
        </w:rPr>
        <w:t>王伟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3A1D14">
        <w:rPr>
          <w:rFonts w:ascii="仿宋_GB2312" w:eastAsia="仿宋_GB2312" w:hint="eastAsia"/>
          <w:sz w:val="32"/>
          <w:szCs w:val="32"/>
        </w:rPr>
        <w:t>方仲炳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3A1D14">
        <w:rPr>
          <w:rFonts w:ascii="仿宋_GB2312" w:eastAsia="仿宋_GB2312" w:hint="eastAsia"/>
          <w:sz w:val="32"/>
          <w:szCs w:val="32"/>
        </w:rPr>
        <w:t>王建永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4118FE" w:rsidRDefault="004118FE"/>
    <w:sectPr w:rsidR="004118FE" w:rsidSect="00411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8A6"/>
    <w:rsid w:val="004118FE"/>
    <w:rsid w:val="00C1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68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734</Words>
  <Characters>4187</Characters>
  <Application>Microsoft Office Word</Application>
  <DocSecurity>0</DocSecurity>
  <Lines>34</Lines>
  <Paragraphs>9</Paragraphs>
  <ScaleCrop>false</ScaleCrop>
  <Company>Microsoft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2016-05-07T01:40:00Z</dcterms:created>
  <dcterms:modified xsi:type="dcterms:W3CDTF">2016-05-07T01:42:00Z</dcterms:modified>
</cp:coreProperties>
</file>