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4F54" w14:textId="136C0A7A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753AA5">
        <w:rPr>
          <w:rFonts w:ascii="黑体" w:eastAsia="黑体" w:hAnsi="仿宋"/>
          <w:b/>
          <w:sz w:val="32"/>
          <w:szCs w:val="32"/>
        </w:rPr>
        <w:t>3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843B29">
        <w:rPr>
          <w:rFonts w:ascii="黑体" w:eastAsia="黑体" w:hAnsi="仿宋" w:hint="eastAsia"/>
          <w:b/>
          <w:sz w:val="32"/>
          <w:szCs w:val="32"/>
        </w:rPr>
        <w:t>复试</w:t>
      </w:r>
      <w:r w:rsidRPr="00900D4D">
        <w:rPr>
          <w:rFonts w:ascii="黑体" w:eastAsia="黑体" w:hAnsi="仿宋" w:hint="eastAsia"/>
          <w:b/>
          <w:sz w:val="32"/>
          <w:szCs w:val="32"/>
        </w:rPr>
        <w:t>科目考试大纲</w:t>
      </w:r>
    </w:p>
    <w:p w14:paraId="7B44F87E" w14:textId="3F565AB9" w:rsidR="00BB00C4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</w:p>
    <w:p w14:paraId="1FFDF5B5" w14:textId="77777777" w:rsidR="00F005F0" w:rsidRDefault="007865EF" w:rsidP="00F005F0">
      <w:pPr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 xml:space="preserve">          </w:t>
      </w:r>
    </w:p>
    <w:p w14:paraId="6CC7E503" w14:textId="048D6488" w:rsidR="002C37D4" w:rsidRPr="0080194D" w:rsidRDefault="00294561" w:rsidP="002C37D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843B29" w:rsidRPr="00843B29">
        <w:rPr>
          <w:rFonts w:ascii="仿宋_GB2312" w:eastAsia="仿宋_GB2312" w:hAnsi="仿宋" w:hint="eastAsia"/>
          <w:sz w:val="28"/>
          <w:szCs w:val="28"/>
        </w:rPr>
        <w:t>新闻与传播综合</w:t>
      </w:r>
    </w:p>
    <w:p w14:paraId="4BA99023" w14:textId="77777777" w:rsidR="002C37D4" w:rsidRDefault="002C37D4" w:rsidP="002C37D4">
      <w:pPr>
        <w:rPr>
          <w:rFonts w:ascii="仿宋_GB2312" w:eastAsia="仿宋_GB2312" w:hAnsi="仿宋"/>
          <w:sz w:val="28"/>
          <w:szCs w:val="28"/>
        </w:rPr>
      </w:pPr>
    </w:p>
    <w:p w14:paraId="430B65DB" w14:textId="77777777" w:rsidR="007865EF" w:rsidRPr="00F005F0" w:rsidRDefault="007865EF" w:rsidP="002C37D4">
      <w:pPr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274F65EA" w14:textId="2991A3E0" w:rsidR="008202AF" w:rsidRDefault="0085304F" w:rsidP="008415B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r w:rsidR="00CF5B6B" w:rsidRPr="00843B29">
        <w:rPr>
          <w:rFonts w:ascii="仿宋_GB2312" w:eastAsia="仿宋_GB2312" w:hAnsi="仿宋" w:hint="eastAsia"/>
          <w:sz w:val="28"/>
          <w:szCs w:val="28"/>
        </w:rPr>
        <w:t>新闻与传播综合</w:t>
      </w:r>
      <w:r>
        <w:rPr>
          <w:rFonts w:ascii="仿宋_GB2312" w:eastAsia="仿宋_GB2312" w:hAnsi="仿宋" w:hint="eastAsia"/>
          <w:sz w:val="28"/>
          <w:szCs w:val="28"/>
        </w:rPr>
        <w:t>》考察考生</w:t>
      </w:r>
      <w:r w:rsidR="00CF5B6B">
        <w:rPr>
          <w:rFonts w:ascii="仿宋_GB2312" w:eastAsia="仿宋_GB2312" w:hAnsi="仿宋" w:hint="eastAsia"/>
          <w:sz w:val="28"/>
          <w:szCs w:val="28"/>
        </w:rPr>
        <w:t>使用传播理论分析传播现象的能力及新闻采访、新闻写作、新闻编辑、新闻评论、网络传播、广告实务等方面的能力</w:t>
      </w:r>
      <w:r w:rsidR="00FF473C">
        <w:rPr>
          <w:rFonts w:ascii="仿宋_GB2312" w:eastAsia="仿宋_GB2312" w:hAnsi="仿宋" w:hint="eastAsia"/>
          <w:sz w:val="28"/>
          <w:szCs w:val="28"/>
        </w:rPr>
        <w:t>。</w:t>
      </w:r>
    </w:p>
    <w:p w14:paraId="2C05964E" w14:textId="77777777" w:rsidR="007865EF" w:rsidRPr="00F005F0" w:rsidRDefault="007865EF" w:rsidP="002C37D4">
      <w:pPr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D63EF12" w14:textId="02208C3A" w:rsidR="0080194D" w:rsidRDefault="00942F16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8202AF">
        <w:rPr>
          <w:rFonts w:ascii="仿宋_GB2312" w:eastAsia="仿宋_GB2312" w:hAnsi="仿宋" w:hint="eastAsia"/>
          <w:sz w:val="28"/>
          <w:szCs w:val="28"/>
        </w:rPr>
        <w:t>新闻学理论</w:t>
      </w:r>
      <w:r w:rsidR="00A36C0C">
        <w:rPr>
          <w:rFonts w:ascii="仿宋_GB2312" w:eastAsia="仿宋_GB2312" w:hAnsi="仿宋" w:hint="eastAsia"/>
          <w:sz w:val="28"/>
          <w:szCs w:val="28"/>
        </w:rPr>
        <w:t>：新闻学基本概念、基础理论、基本技能</w:t>
      </w:r>
      <w:r w:rsidR="00202254">
        <w:rPr>
          <w:rFonts w:ascii="仿宋_GB2312" w:eastAsia="仿宋_GB2312" w:hAnsi="仿宋" w:hint="eastAsia"/>
          <w:sz w:val="28"/>
          <w:szCs w:val="28"/>
        </w:rPr>
        <w:t>及</w:t>
      </w:r>
      <w:r w:rsidR="008415B6">
        <w:rPr>
          <w:rFonts w:ascii="仿宋_GB2312" w:eastAsia="仿宋_GB2312" w:hAnsi="仿宋" w:hint="eastAsia"/>
          <w:sz w:val="28"/>
          <w:szCs w:val="28"/>
        </w:rPr>
        <w:t>分析</w:t>
      </w:r>
      <w:bookmarkStart w:id="0" w:name="_Hlk113973246"/>
      <w:r w:rsidR="008415B6">
        <w:rPr>
          <w:rFonts w:ascii="仿宋_GB2312" w:eastAsia="仿宋_GB2312" w:hAnsi="仿宋" w:hint="eastAsia"/>
          <w:sz w:val="28"/>
          <w:szCs w:val="28"/>
        </w:rPr>
        <w:t>社会舆论热点</w:t>
      </w:r>
      <w:r w:rsidR="00EB55CD">
        <w:rPr>
          <w:rFonts w:ascii="仿宋_GB2312" w:eastAsia="仿宋_GB2312" w:hAnsi="仿宋" w:hint="eastAsia"/>
          <w:sz w:val="28"/>
          <w:szCs w:val="28"/>
        </w:rPr>
        <w:t>现象的</w:t>
      </w:r>
      <w:r w:rsidR="00A36C0C">
        <w:rPr>
          <w:rFonts w:ascii="仿宋_GB2312" w:eastAsia="仿宋_GB2312" w:hAnsi="仿宋" w:hint="eastAsia"/>
          <w:sz w:val="28"/>
          <w:szCs w:val="28"/>
        </w:rPr>
        <w:t>能力</w:t>
      </w:r>
      <w:bookmarkEnd w:id="0"/>
      <w:r w:rsidR="008415B6">
        <w:rPr>
          <w:rFonts w:ascii="仿宋_GB2312" w:eastAsia="仿宋_GB2312" w:hAnsi="仿宋" w:hint="eastAsia"/>
          <w:sz w:val="28"/>
          <w:szCs w:val="28"/>
        </w:rPr>
        <w:t>。</w:t>
      </w:r>
    </w:p>
    <w:p w14:paraId="2DD78358" w14:textId="3547DA4F" w:rsidR="00942F16" w:rsidRDefault="00942F16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8202AF">
        <w:rPr>
          <w:rFonts w:ascii="仿宋_GB2312" w:eastAsia="仿宋_GB2312" w:hAnsi="仿宋" w:hint="eastAsia"/>
          <w:sz w:val="28"/>
          <w:szCs w:val="28"/>
        </w:rPr>
        <w:t>传播学理论</w:t>
      </w:r>
      <w:r w:rsidR="00A36C0C">
        <w:rPr>
          <w:rFonts w:ascii="仿宋_GB2312" w:eastAsia="仿宋_GB2312" w:hAnsi="仿宋" w:hint="eastAsia"/>
          <w:sz w:val="28"/>
          <w:szCs w:val="28"/>
        </w:rPr>
        <w:t>：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传播</w:t>
      </w:r>
      <w:r w:rsidR="00A36C0C">
        <w:rPr>
          <w:rFonts w:ascii="仿宋_GB2312" w:eastAsia="仿宋_GB2312" w:hAnsi="仿宋" w:hint="eastAsia"/>
          <w:sz w:val="28"/>
          <w:szCs w:val="28"/>
        </w:rPr>
        <w:t>学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的基础知识、基础理论、基本技能</w:t>
      </w:r>
      <w:r w:rsidR="00EB55CD">
        <w:rPr>
          <w:rFonts w:ascii="仿宋_GB2312" w:eastAsia="仿宋_GB2312" w:hAnsi="仿宋" w:hint="eastAsia"/>
          <w:sz w:val="28"/>
          <w:szCs w:val="28"/>
        </w:rPr>
        <w:t>及</w:t>
      </w:r>
      <w:r w:rsidR="008415B6">
        <w:rPr>
          <w:rFonts w:ascii="仿宋_GB2312" w:eastAsia="仿宋_GB2312" w:hAnsi="仿宋" w:hint="eastAsia"/>
          <w:sz w:val="28"/>
          <w:szCs w:val="28"/>
        </w:rPr>
        <w:t>分析、判断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社会</w:t>
      </w:r>
      <w:r w:rsidR="008415B6">
        <w:rPr>
          <w:rFonts w:ascii="仿宋_GB2312" w:eastAsia="仿宋_GB2312" w:hAnsi="仿宋" w:hint="eastAsia"/>
          <w:sz w:val="28"/>
          <w:szCs w:val="28"/>
        </w:rPr>
        <w:t>各种传播现象</w:t>
      </w:r>
      <w:r w:rsidR="00EB55CD">
        <w:rPr>
          <w:rFonts w:ascii="仿宋_GB2312" w:eastAsia="仿宋_GB2312" w:hAnsi="仿宋" w:hint="eastAsia"/>
          <w:sz w:val="28"/>
          <w:szCs w:val="28"/>
        </w:rPr>
        <w:t>的</w:t>
      </w:r>
      <w:r w:rsidR="008415B6">
        <w:rPr>
          <w:rFonts w:ascii="仿宋_GB2312" w:eastAsia="仿宋_GB2312" w:hAnsi="仿宋" w:hint="eastAsia"/>
          <w:sz w:val="28"/>
          <w:szCs w:val="28"/>
        </w:rPr>
        <w:t>素养与能力。</w:t>
      </w:r>
    </w:p>
    <w:p w14:paraId="208EC971" w14:textId="3B13B036" w:rsidR="0027504F" w:rsidRDefault="0027504F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新闻的采访、写作、编辑、评论、策划。</w:t>
      </w:r>
    </w:p>
    <w:p w14:paraId="7D5BE75F" w14:textId="5EFC6CCD" w:rsidR="0027504F" w:rsidRPr="008202AF" w:rsidRDefault="0027504F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广告的创意、写作、策划</w:t>
      </w:r>
    </w:p>
    <w:p w14:paraId="27C1786D" w14:textId="77777777" w:rsidR="008202AF" w:rsidRDefault="008202AF" w:rsidP="008202AF">
      <w:pPr>
        <w:rPr>
          <w:rFonts w:ascii="仿宋_GB2312" w:eastAsia="仿宋_GB2312" w:hAnsi="仿宋"/>
          <w:sz w:val="28"/>
          <w:szCs w:val="28"/>
        </w:rPr>
      </w:pPr>
    </w:p>
    <w:p w14:paraId="4435ABB7" w14:textId="77777777" w:rsidR="007865EF" w:rsidRPr="00F005F0" w:rsidRDefault="00195DF6" w:rsidP="008202A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5A095535" w14:textId="56AEBDE0" w:rsidR="0085304F" w:rsidRPr="0085304F" w:rsidRDefault="0085304F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bookmarkStart w:id="1" w:name="_Hlk113968011"/>
      <w:r w:rsidRPr="0085304F">
        <w:rPr>
          <w:rFonts w:ascii="仿宋_GB2312" w:eastAsia="仿宋_GB2312" w:hAnsi="仿宋" w:hint="eastAsia"/>
          <w:sz w:val="28"/>
          <w:szCs w:val="28"/>
        </w:rPr>
        <w:t>名词解释</w:t>
      </w:r>
    </w:p>
    <w:p w14:paraId="3316C844" w14:textId="57724ADC" w:rsidR="00BB00C4" w:rsidRPr="0085304F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t>简答题</w:t>
      </w:r>
    </w:p>
    <w:p w14:paraId="0C0DB5C4" w14:textId="58051E8F" w:rsidR="00BB00C4" w:rsidRPr="0085304F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t>论述题</w:t>
      </w:r>
    </w:p>
    <w:p w14:paraId="0502EA9C" w14:textId="101F62E3" w:rsidR="00BB00C4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t>材料分析题</w:t>
      </w:r>
    </w:p>
    <w:p w14:paraId="1F215F6E" w14:textId="087ADB6A" w:rsidR="0027504F" w:rsidRPr="0085304F" w:rsidRDefault="0027504F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写作题</w:t>
      </w:r>
    </w:p>
    <w:bookmarkEnd w:id="1"/>
    <w:p w14:paraId="5BEF244F" w14:textId="77777777" w:rsidR="00A532AB" w:rsidRPr="00BB00C4" w:rsidRDefault="00A532A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14:paraId="0050C90A" w14:textId="77777777" w:rsidR="00B1142B" w:rsidRPr="00F005F0" w:rsidRDefault="00B1142B" w:rsidP="002C37D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63D2C0C" w14:textId="57A3CA4B" w:rsidR="00BB00C4" w:rsidRPr="00510F2E" w:rsidRDefault="00BB00C4" w:rsidP="00A1329B">
      <w:pPr>
        <w:pStyle w:val="aa"/>
        <w:numPr>
          <w:ilvl w:val="0"/>
          <w:numId w:val="5"/>
        </w:numPr>
        <w:ind w:firstLineChars="0"/>
        <w:jc w:val="left"/>
        <w:rPr>
          <w:rFonts w:ascii="仿宋_GB2312" w:eastAsia="仿宋_GB2312" w:hAnsi="仿宋"/>
          <w:sz w:val="24"/>
        </w:rPr>
      </w:pPr>
      <w:r w:rsidRPr="00510F2E">
        <w:rPr>
          <w:rFonts w:ascii="仿宋_GB2312" w:eastAsia="仿宋_GB2312" w:hAnsi="仿宋" w:hint="eastAsia"/>
          <w:sz w:val="24"/>
        </w:rPr>
        <w:t>《新闻学概论》</w:t>
      </w:r>
      <w:r w:rsidR="004A04F9" w:rsidRPr="00510F2E">
        <w:rPr>
          <w:rFonts w:ascii="仿宋_GB2312" w:eastAsia="仿宋_GB2312" w:hAnsi="仿宋" w:hint="eastAsia"/>
          <w:sz w:val="24"/>
        </w:rPr>
        <w:t>（第2版）</w:t>
      </w:r>
      <w:r w:rsidRPr="00510F2E">
        <w:rPr>
          <w:rFonts w:ascii="仿宋_GB2312" w:eastAsia="仿宋_GB2312" w:hAnsi="仿宋" w:hint="eastAsia"/>
          <w:sz w:val="24"/>
        </w:rPr>
        <w:t>，《新闻学概论》编写组，高等教育出版社,2020（马工程教材）</w:t>
      </w:r>
    </w:p>
    <w:p w14:paraId="77D40CAD" w14:textId="571CA796" w:rsidR="00A1329B" w:rsidRPr="00510F2E" w:rsidRDefault="00BB00C4" w:rsidP="002A01FC">
      <w:pPr>
        <w:pStyle w:val="aa"/>
        <w:numPr>
          <w:ilvl w:val="0"/>
          <w:numId w:val="5"/>
        </w:numPr>
        <w:ind w:firstLineChars="0"/>
        <w:jc w:val="left"/>
        <w:rPr>
          <w:rFonts w:ascii="仿宋_GB2312" w:eastAsia="仿宋_GB2312" w:hAnsi="仿宋"/>
          <w:sz w:val="24"/>
        </w:rPr>
      </w:pPr>
      <w:r w:rsidRPr="00510F2E">
        <w:rPr>
          <w:rFonts w:ascii="仿宋_GB2312" w:eastAsia="仿宋_GB2312" w:hAnsi="仿宋" w:hint="eastAsia"/>
          <w:sz w:val="24"/>
        </w:rPr>
        <w:t>《传播学教程》</w:t>
      </w:r>
      <w:r w:rsidR="004A04F9" w:rsidRPr="00510F2E">
        <w:rPr>
          <w:rFonts w:ascii="仿宋_GB2312" w:eastAsia="仿宋_GB2312" w:hAnsi="仿宋" w:hint="eastAsia"/>
          <w:sz w:val="24"/>
        </w:rPr>
        <w:t>(第2版)</w:t>
      </w:r>
      <w:r w:rsidR="00A1329B" w:rsidRPr="00510F2E">
        <w:rPr>
          <w:rFonts w:ascii="仿宋_GB2312" w:eastAsia="仿宋_GB2312" w:hAnsi="仿宋" w:hint="eastAsia"/>
          <w:sz w:val="24"/>
        </w:rPr>
        <w:t>，</w:t>
      </w:r>
      <w:r w:rsidRPr="00510F2E">
        <w:rPr>
          <w:rFonts w:ascii="仿宋_GB2312" w:eastAsia="仿宋_GB2312" w:hAnsi="仿宋" w:hint="eastAsia"/>
          <w:sz w:val="24"/>
        </w:rPr>
        <w:t>郭庆光，中国人民大学出版社，2011</w:t>
      </w:r>
      <w:bookmarkStart w:id="2" w:name="_Hlk114000634"/>
    </w:p>
    <w:p w14:paraId="6A39D11C" w14:textId="71C5B53B" w:rsidR="00A1329B" w:rsidRPr="00510F2E" w:rsidRDefault="00A1329B" w:rsidP="008852B8">
      <w:pPr>
        <w:pStyle w:val="aa"/>
        <w:numPr>
          <w:ilvl w:val="0"/>
          <w:numId w:val="5"/>
        </w:numPr>
        <w:ind w:firstLineChars="0"/>
        <w:jc w:val="left"/>
        <w:rPr>
          <w:rFonts w:ascii="仿宋_GB2312" w:eastAsia="仿宋_GB2312" w:hAnsi="仿宋"/>
          <w:sz w:val="24"/>
        </w:rPr>
      </w:pPr>
      <w:r w:rsidRPr="00510F2E">
        <w:rPr>
          <w:rFonts w:ascii="仿宋_GB2312" w:eastAsia="仿宋_GB2312" w:hAnsi="仿宋" w:hint="eastAsia"/>
          <w:sz w:val="24"/>
        </w:rPr>
        <w:t>《</w:t>
      </w:r>
      <w:r w:rsidRPr="00510F2E">
        <w:rPr>
          <w:rFonts w:ascii="仿宋_GB2312" w:eastAsia="仿宋_GB2312" w:hAnsi="仿宋"/>
          <w:sz w:val="24"/>
        </w:rPr>
        <w:t>网络传播概论</w:t>
      </w:r>
      <w:r w:rsidRPr="00510F2E">
        <w:rPr>
          <w:rFonts w:ascii="仿宋_GB2312" w:eastAsia="仿宋_GB2312" w:hAnsi="仿宋" w:hint="eastAsia"/>
          <w:sz w:val="24"/>
        </w:rPr>
        <w:t>》（</w:t>
      </w:r>
      <w:r w:rsidRPr="00510F2E">
        <w:rPr>
          <w:rFonts w:ascii="仿宋_GB2312" w:eastAsia="仿宋_GB2312" w:hAnsi="仿宋"/>
          <w:sz w:val="24"/>
        </w:rPr>
        <w:t>第四版</w:t>
      </w:r>
      <w:r w:rsidRPr="00510F2E">
        <w:rPr>
          <w:rFonts w:ascii="仿宋_GB2312" w:eastAsia="仿宋_GB2312" w:hAnsi="仿宋" w:hint="eastAsia"/>
          <w:sz w:val="24"/>
        </w:rPr>
        <w:t>）</w:t>
      </w:r>
      <w:r w:rsidRPr="00510F2E">
        <w:rPr>
          <w:rFonts w:ascii="仿宋_GB2312" w:eastAsia="仿宋_GB2312" w:hAnsi="仿宋"/>
          <w:sz w:val="24"/>
        </w:rPr>
        <w:t>彭兰</w:t>
      </w:r>
      <w:r w:rsidRPr="00510F2E">
        <w:rPr>
          <w:rFonts w:ascii="仿宋_GB2312" w:eastAsia="仿宋_GB2312" w:hAnsi="仿宋" w:hint="eastAsia"/>
          <w:sz w:val="24"/>
        </w:rPr>
        <w:t xml:space="preserve"> </w:t>
      </w:r>
      <w:r w:rsidRPr="00510F2E">
        <w:rPr>
          <w:rFonts w:ascii="仿宋_GB2312" w:eastAsia="仿宋_GB2312" w:hAnsi="仿宋"/>
          <w:sz w:val="24"/>
        </w:rPr>
        <w:t>中国人民大学出版社</w:t>
      </w:r>
      <w:r w:rsidRPr="00510F2E">
        <w:rPr>
          <w:rFonts w:ascii="仿宋_GB2312" w:eastAsia="仿宋_GB2312" w:hAnsi="仿宋" w:hint="eastAsia"/>
          <w:sz w:val="24"/>
        </w:rPr>
        <w:t xml:space="preserve"> </w:t>
      </w:r>
      <w:r w:rsidRPr="00510F2E">
        <w:rPr>
          <w:rFonts w:ascii="仿宋_GB2312" w:eastAsia="仿宋_GB2312" w:hAnsi="仿宋"/>
          <w:sz w:val="24"/>
        </w:rPr>
        <w:t>2017</w:t>
      </w:r>
      <w:bookmarkEnd w:id="2"/>
    </w:p>
    <w:p w14:paraId="2CEDBCD9" w14:textId="08444DE2" w:rsidR="00BB00C4" w:rsidRPr="00510F2E" w:rsidRDefault="00BB00C4" w:rsidP="008852B8">
      <w:pPr>
        <w:pStyle w:val="aa"/>
        <w:numPr>
          <w:ilvl w:val="0"/>
          <w:numId w:val="5"/>
        </w:numPr>
        <w:ind w:firstLineChars="0"/>
        <w:jc w:val="left"/>
        <w:rPr>
          <w:rFonts w:ascii="仿宋_GB2312" w:eastAsia="仿宋_GB2312" w:hAnsi="仿宋"/>
          <w:sz w:val="24"/>
        </w:rPr>
      </w:pPr>
      <w:r w:rsidRPr="00510F2E">
        <w:rPr>
          <w:rFonts w:ascii="仿宋_GB2312" w:eastAsia="仿宋_GB2312" w:hAnsi="仿宋" w:hint="eastAsia"/>
          <w:sz w:val="24"/>
        </w:rPr>
        <w:t>《中国新闻传播史》</w:t>
      </w:r>
      <w:r w:rsidR="00A1329B" w:rsidRPr="00510F2E">
        <w:rPr>
          <w:rFonts w:ascii="仿宋_GB2312" w:eastAsia="仿宋_GB2312" w:hAnsi="仿宋" w:hint="eastAsia"/>
          <w:sz w:val="24"/>
        </w:rPr>
        <w:t>（第三版）</w:t>
      </w:r>
      <w:r w:rsidRPr="00510F2E">
        <w:rPr>
          <w:rFonts w:ascii="仿宋_GB2312" w:eastAsia="仿宋_GB2312" w:hAnsi="仿宋" w:hint="eastAsia"/>
          <w:sz w:val="24"/>
        </w:rPr>
        <w:t>方汉奇，中国人民大学出版社，2002</w:t>
      </w:r>
    </w:p>
    <w:p w14:paraId="3772AAAC" w14:textId="06FA269A" w:rsidR="002C37D4" w:rsidRDefault="00BB00C4" w:rsidP="00A1329B">
      <w:pPr>
        <w:pStyle w:val="aa"/>
        <w:numPr>
          <w:ilvl w:val="0"/>
          <w:numId w:val="5"/>
        </w:numPr>
        <w:ind w:firstLineChars="0"/>
        <w:jc w:val="left"/>
        <w:rPr>
          <w:rFonts w:ascii="仿宋_GB2312" w:eastAsia="仿宋_GB2312" w:hAnsi="仿宋"/>
          <w:sz w:val="24"/>
        </w:rPr>
      </w:pPr>
      <w:r w:rsidRPr="00510F2E">
        <w:rPr>
          <w:rFonts w:ascii="仿宋_GB2312" w:eastAsia="仿宋_GB2312" w:hAnsi="仿宋" w:hint="eastAsia"/>
          <w:sz w:val="24"/>
        </w:rPr>
        <w:t>《外国新闻传播史纲要》</w:t>
      </w:r>
      <w:r w:rsidR="00A1329B" w:rsidRPr="00510F2E">
        <w:rPr>
          <w:rFonts w:ascii="仿宋_GB2312" w:eastAsia="仿宋_GB2312" w:hAnsi="仿宋" w:hint="eastAsia"/>
          <w:sz w:val="24"/>
        </w:rPr>
        <w:t>（第二版）</w:t>
      </w:r>
      <w:r w:rsidRPr="00510F2E">
        <w:rPr>
          <w:rFonts w:ascii="仿宋_GB2312" w:eastAsia="仿宋_GB2312" w:hAnsi="仿宋" w:hint="eastAsia"/>
          <w:sz w:val="24"/>
        </w:rPr>
        <w:t>，陈力丹，中国人民大学出版社，2014</w:t>
      </w:r>
    </w:p>
    <w:p w14:paraId="477594EB" w14:textId="77777777" w:rsidR="008F213B" w:rsidRPr="009B6E33" w:rsidRDefault="008F213B" w:rsidP="008F213B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4"/>
        </w:rPr>
      </w:pPr>
      <w:r w:rsidRPr="009B6E33">
        <w:rPr>
          <w:rFonts w:ascii="仿宋_GB2312" w:eastAsia="仿宋_GB2312" w:hAnsi="仿宋" w:hint="eastAsia"/>
          <w:sz w:val="24"/>
        </w:rPr>
        <w:t>《新闻采访与写作》，《新闻采访与写作》编写组，高等教育出版社，2019（马工程教材）</w:t>
      </w:r>
      <w:r w:rsidRPr="009B6E33">
        <w:rPr>
          <w:rFonts w:ascii="仿宋_GB2312" w:eastAsia="仿宋_GB2312" w:hAnsi="仿宋" w:hint="eastAsia"/>
          <w:sz w:val="24"/>
        </w:rPr>
        <w:tab/>
      </w:r>
    </w:p>
    <w:p w14:paraId="04DECCBF" w14:textId="77777777" w:rsidR="008F213B" w:rsidRPr="009B6E33" w:rsidRDefault="008F213B" w:rsidP="008F213B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4"/>
        </w:rPr>
      </w:pPr>
      <w:r w:rsidRPr="009B6E33">
        <w:rPr>
          <w:rFonts w:ascii="仿宋_GB2312" w:eastAsia="仿宋_GB2312" w:hAnsi="仿宋" w:hint="eastAsia"/>
          <w:sz w:val="24"/>
        </w:rPr>
        <w:t>《</w:t>
      </w:r>
      <w:r w:rsidRPr="009B6E33">
        <w:rPr>
          <w:rFonts w:ascii="仿宋_GB2312" w:eastAsia="仿宋_GB2312" w:hAnsi="仿宋"/>
          <w:sz w:val="24"/>
        </w:rPr>
        <w:t>当代新闻评论教程</w:t>
      </w:r>
      <w:r w:rsidRPr="009B6E33">
        <w:rPr>
          <w:rFonts w:ascii="仿宋_GB2312" w:eastAsia="仿宋_GB2312" w:hAnsi="仿宋" w:hint="eastAsia"/>
          <w:sz w:val="24"/>
        </w:rPr>
        <w:t>》</w:t>
      </w:r>
      <w:r w:rsidRPr="009B6E33">
        <w:rPr>
          <w:rFonts w:ascii="仿宋_GB2312" w:eastAsia="仿宋_GB2312" w:hAnsi="仿宋"/>
          <w:sz w:val="24"/>
        </w:rPr>
        <w:t>（第五版）</w:t>
      </w:r>
      <w:r>
        <w:rPr>
          <w:rFonts w:ascii="仿宋_GB2312" w:eastAsia="仿宋_GB2312" w:hAnsi="仿宋" w:hint="eastAsia"/>
          <w:sz w:val="24"/>
        </w:rPr>
        <w:t>，</w:t>
      </w:r>
      <w:r w:rsidRPr="009B6E33">
        <w:rPr>
          <w:rFonts w:ascii="仿宋_GB2312" w:eastAsia="仿宋_GB2312" w:hAnsi="仿宋" w:hint="eastAsia"/>
          <w:sz w:val="24"/>
        </w:rPr>
        <w:t>丁法章</w:t>
      </w:r>
      <w:r>
        <w:rPr>
          <w:rFonts w:ascii="仿宋_GB2312" w:eastAsia="仿宋_GB2312" w:hAnsi="仿宋" w:hint="eastAsia"/>
          <w:sz w:val="24"/>
        </w:rPr>
        <w:t>，</w:t>
      </w:r>
      <w:hyperlink r:id="rId7" w:tgtFrame="_blank" w:tooltip="复旦大学出版社" w:history="1">
        <w:r w:rsidRPr="009B6E33">
          <w:rPr>
            <w:rFonts w:ascii="仿宋_GB2312" w:eastAsia="仿宋_GB2312" w:hAnsi="仿宋"/>
            <w:sz w:val="24"/>
          </w:rPr>
          <w:t>复旦大学出版社</w:t>
        </w:r>
      </w:hyperlink>
      <w:r w:rsidRPr="009B6E33">
        <w:rPr>
          <w:rFonts w:ascii="仿宋_GB2312" w:eastAsia="仿宋_GB2312" w:hAnsi="仿宋"/>
          <w:sz w:val="24"/>
        </w:rPr>
        <w:t xml:space="preserve"> 2021</w:t>
      </w:r>
    </w:p>
    <w:p w14:paraId="726178E6" w14:textId="77777777" w:rsidR="008F213B" w:rsidRPr="009B6E33" w:rsidRDefault="008F213B" w:rsidP="008F213B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4"/>
        </w:rPr>
      </w:pPr>
      <w:r w:rsidRPr="009B6E33">
        <w:rPr>
          <w:rFonts w:ascii="仿宋_GB2312" w:eastAsia="仿宋_GB2312" w:hAnsi="仿宋" w:hint="eastAsia"/>
          <w:sz w:val="24"/>
        </w:rPr>
        <w:t>《</w:t>
      </w:r>
      <w:r w:rsidRPr="009B6E33">
        <w:rPr>
          <w:rFonts w:ascii="仿宋_GB2312" w:eastAsia="仿宋_GB2312" w:hAnsi="仿宋"/>
          <w:sz w:val="24"/>
        </w:rPr>
        <w:t>新闻报道策划</w:t>
      </w:r>
      <w:r w:rsidRPr="009B6E33">
        <w:rPr>
          <w:rFonts w:ascii="仿宋_GB2312" w:eastAsia="仿宋_GB2312" w:hAnsi="仿宋" w:hint="eastAsia"/>
          <w:sz w:val="24"/>
        </w:rPr>
        <w:t>》</w:t>
      </w:r>
      <w:r w:rsidRPr="009B6E33">
        <w:rPr>
          <w:rFonts w:ascii="仿宋_GB2312" w:eastAsia="仿宋_GB2312" w:hAnsi="仿宋"/>
          <w:sz w:val="24"/>
        </w:rPr>
        <w:t>(第二版)</w:t>
      </w:r>
      <w:r w:rsidRPr="009B6E33">
        <w:rPr>
          <w:rFonts w:ascii="仿宋_GB2312" w:eastAsia="仿宋_GB2312" w:hAnsi="仿宋" w:hint="eastAsia"/>
          <w:sz w:val="24"/>
        </w:rPr>
        <w:t>，</w:t>
      </w:r>
      <w:hyperlink r:id="rId8" w:tgtFrame="_blank" w:history="1">
        <w:r w:rsidRPr="009B6E33">
          <w:rPr>
            <w:rFonts w:ascii="仿宋_GB2312" w:eastAsia="仿宋_GB2312" w:hAnsi="仿宋"/>
            <w:sz w:val="24"/>
          </w:rPr>
          <w:t>赵振宇</w:t>
        </w:r>
      </w:hyperlink>
      <w:r w:rsidRPr="009B6E33">
        <w:rPr>
          <w:rFonts w:ascii="仿宋_GB2312" w:eastAsia="仿宋_GB2312" w:hAnsi="仿宋" w:hint="eastAsia"/>
          <w:sz w:val="24"/>
        </w:rPr>
        <w:t>，</w:t>
      </w:r>
      <w:hyperlink r:id="rId9" w:tgtFrame="_blank" w:tooltip="武汉大学出版社" w:history="1">
        <w:r w:rsidRPr="009B6E33">
          <w:rPr>
            <w:rFonts w:ascii="仿宋_GB2312" w:eastAsia="仿宋_GB2312" w:hAnsi="仿宋"/>
            <w:sz w:val="24"/>
          </w:rPr>
          <w:t>武汉大学出版社</w:t>
        </w:r>
      </w:hyperlink>
      <w:r w:rsidRPr="009B6E33">
        <w:rPr>
          <w:rFonts w:ascii="仿宋_GB2312" w:eastAsia="仿宋_GB2312" w:hAnsi="仿宋" w:hint="eastAsia"/>
          <w:sz w:val="24"/>
        </w:rPr>
        <w:t>，2</w:t>
      </w:r>
      <w:r w:rsidRPr="009B6E33">
        <w:rPr>
          <w:rFonts w:ascii="仿宋_GB2312" w:eastAsia="仿宋_GB2312" w:hAnsi="仿宋"/>
          <w:sz w:val="24"/>
        </w:rPr>
        <w:t>015</w:t>
      </w:r>
    </w:p>
    <w:p w14:paraId="6B978FDB" w14:textId="77777777" w:rsidR="008F213B" w:rsidRPr="009B6E33" w:rsidRDefault="008F213B" w:rsidP="008F213B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4"/>
        </w:rPr>
      </w:pPr>
      <w:r w:rsidRPr="009B6E33">
        <w:rPr>
          <w:rFonts w:ascii="仿宋_GB2312" w:eastAsia="仿宋_GB2312" w:hAnsi="仿宋" w:hint="eastAsia"/>
          <w:sz w:val="24"/>
        </w:rPr>
        <w:t>《广告学概论》，《广告学概论》编写组，高等教育出版社，2018.04（马工程教材）</w:t>
      </w:r>
    </w:p>
    <w:p w14:paraId="45A78A68" w14:textId="77777777" w:rsidR="008F213B" w:rsidRPr="008F213B" w:rsidRDefault="008F213B" w:rsidP="008F213B">
      <w:pPr>
        <w:ind w:left="840"/>
        <w:jc w:val="left"/>
        <w:rPr>
          <w:rFonts w:ascii="仿宋_GB2312" w:eastAsia="仿宋_GB2312" w:hAnsi="仿宋" w:hint="eastAsia"/>
          <w:sz w:val="24"/>
        </w:rPr>
      </w:pPr>
    </w:p>
    <w:sectPr w:rsidR="008F213B" w:rsidRPr="008F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A342" w14:textId="77777777" w:rsidR="00937ECE" w:rsidRDefault="00937ECE" w:rsidP="00207B31">
      <w:r>
        <w:separator/>
      </w:r>
    </w:p>
  </w:endnote>
  <w:endnote w:type="continuationSeparator" w:id="0">
    <w:p w14:paraId="588CE2AA" w14:textId="77777777" w:rsidR="00937ECE" w:rsidRDefault="00937ECE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244B" w14:textId="77777777" w:rsidR="00937ECE" w:rsidRDefault="00937ECE" w:rsidP="00207B31">
      <w:r>
        <w:separator/>
      </w:r>
    </w:p>
  </w:footnote>
  <w:footnote w:type="continuationSeparator" w:id="0">
    <w:p w14:paraId="35A61A15" w14:textId="77777777" w:rsidR="00937ECE" w:rsidRDefault="00937ECE" w:rsidP="0020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B2D"/>
    <w:multiLevelType w:val="hybridMultilevel"/>
    <w:tmpl w:val="9F529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C47729"/>
    <w:multiLevelType w:val="hybridMultilevel"/>
    <w:tmpl w:val="3FF4EAC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46030F2"/>
    <w:multiLevelType w:val="hybridMultilevel"/>
    <w:tmpl w:val="5C92B214"/>
    <w:lvl w:ilvl="0" w:tplc="FFFFFFFF">
      <w:start w:val="1"/>
      <w:numFmt w:val="decimal"/>
      <w:lvlText w:val="%1."/>
      <w:lvlJc w:val="left"/>
      <w:pPr>
        <w:ind w:left="958" w:hanging="420"/>
      </w:pPr>
    </w:lvl>
    <w:lvl w:ilvl="1" w:tplc="FFFFFFFF" w:tentative="1">
      <w:start w:val="1"/>
      <w:numFmt w:val="lowerLetter"/>
      <w:lvlText w:val="%2)"/>
      <w:lvlJc w:val="left"/>
      <w:pPr>
        <w:ind w:left="1378" w:hanging="420"/>
      </w:pPr>
    </w:lvl>
    <w:lvl w:ilvl="2" w:tplc="FFFFFFFF" w:tentative="1">
      <w:start w:val="1"/>
      <w:numFmt w:val="lowerRoman"/>
      <w:lvlText w:val="%3."/>
      <w:lvlJc w:val="right"/>
      <w:pPr>
        <w:ind w:left="1798" w:hanging="420"/>
      </w:pPr>
    </w:lvl>
    <w:lvl w:ilvl="3" w:tplc="FFFFFFFF" w:tentative="1">
      <w:start w:val="1"/>
      <w:numFmt w:val="decimal"/>
      <w:lvlText w:val="%4."/>
      <w:lvlJc w:val="left"/>
      <w:pPr>
        <w:ind w:left="2218" w:hanging="420"/>
      </w:pPr>
    </w:lvl>
    <w:lvl w:ilvl="4" w:tplc="FFFFFFFF" w:tentative="1">
      <w:start w:val="1"/>
      <w:numFmt w:val="lowerLetter"/>
      <w:lvlText w:val="%5)"/>
      <w:lvlJc w:val="left"/>
      <w:pPr>
        <w:ind w:left="2638" w:hanging="420"/>
      </w:pPr>
    </w:lvl>
    <w:lvl w:ilvl="5" w:tplc="FFFFFFFF" w:tentative="1">
      <w:start w:val="1"/>
      <w:numFmt w:val="lowerRoman"/>
      <w:lvlText w:val="%6."/>
      <w:lvlJc w:val="right"/>
      <w:pPr>
        <w:ind w:left="3058" w:hanging="420"/>
      </w:pPr>
    </w:lvl>
    <w:lvl w:ilvl="6" w:tplc="FFFFFFFF" w:tentative="1">
      <w:start w:val="1"/>
      <w:numFmt w:val="decimal"/>
      <w:lvlText w:val="%7."/>
      <w:lvlJc w:val="left"/>
      <w:pPr>
        <w:ind w:left="3478" w:hanging="420"/>
      </w:pPr>
    </w:lvl>
    <w:lvl w:ilvl="7" w:tplc="FFFFFFFF" w:tentative="1">
      <w:start w:val="1"/>
      <w:numFmt w:val="lowerLetter"/>
      <w:lvlText w:val="%8)"/>
      <w:lvlJc w:val="left"/>
      <w:pPr>
        <w:ind w:left="3898" w:hanging="420"/>
      </w:pPr>
    </w:lvl>
    <w:lvl w:ilvl="8" w:tplc="FFFFFFFF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 w15:restartNumberingAfterBreak="0">
    <w:nsid w:val="56DF6EF1"/>
    <w:multiLevelType w:val="hybridMultilevel"/>
    <w:tmpl w:val="A1360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373F2A"/>
    <w:multiLevelType w:val="hybridMultilevel"/>
    <w:tmpl w:val="BA503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A82BDC"/>
    <w:multiLevelType w:val="hybridMultilevel"/>
    <w:tmpl w:val="8F425F3A"/>
    <w:lvl w:ilvl="0" w:tplc="0409000F">
      <w:start w:val="1"/>
      <w:numFmt w:val="decimal"/>
      <w:lvlText w:val="%1."/>
      <w:lvlJc w:val="left"/>
      <w:pPr>
        <w:ind w:left="958" w:hanging="420"/>
      </w:p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 w16cid:durableId="1826506524">
    <w:abstractNumId w:val="5"/>
  </w:num>
  <w:num w:numId="2" w16cid:durableId="102459953">
    <w:abstractNumId w:val="0"/>
  </w:num>
  <w:num w:numId="3" w16cid:durableId="1746612328">
    <w:abstractNumId w:val="3"/>
  </w:num>
  <w:num w:numId="4" w16cid:durableId="1179155545">
    <w:abstractNumId w:val="4"/>
  </w:num>
  <w:num w:numId="5" w16cid:durableId="1811510434">
    <w:abstractNumId w:val="1"/>
  </w:num>
  <w:num w:numId="6" w16cid:durableId="175682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2254"/>
    <w:rsid w:val="00207B31"/>
    <w:rsid w:val="00210F6C"/>
    <w:rsid w:val="00224B0B"/>
    <w:rsid w:val="002461EF"/>
    <w:rsid w:val="002741EE"/>
    <w:rsid w:val="0027504F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C37D4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A04F9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0F2E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170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0194D"/>
    <w:rsid w:val="008202AF"/>
    <w:rsid w:val="008415B6"/>
    <w:rsid w:val="00843B29"/>
    <w:rsid w:val="008446BB"/>
    <w:rsid w:val="00844D64"/>
    <w:rsid w:val="00852401"/>
    <w:rsid w:val="0085304F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213B"/>
    <w:rsid w:val="008F5B42"/>
    <w:rsid w:val="00900D4D"/>
    <w:rsid w:val="009037A4"/>
    <w:rsid w:val="00931475"/>
    <w:rsid w:val="00936B6E"/>
    <w:rsid w:val="00937ECE"/>
    <w:rsid w:val="00937F9F"/>
    <w:rsid w:val="00942BC4"/>
    <w:rsid w:val="00942F16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31E5"/>
    <w:rsid w:val="00A065CA"/>
    <w:rsid w:val="00A1329B"/>
    <w:rsid w:val="00A1546C"/>
    <w:rsid w:val="00A20CF2"/>
    <w:rsid w:val="00A25F30"/>
    <w:rsid w:val="00A310F7"/>
    <w:rsid w:val="00A3454A"/>
    <w:rsid w:val="00A35711"/>
    <w:rsid w:val="00A36C0C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4FE3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00C4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5B6B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59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B55CD"/>
    <w:rsid w:val="00EC30F4"/>
    <w:rsid w:val="00EF2AF4"/>
    <w:rsid w:val="00EF7A9A"/>
    <w:rsid w:val="00F005F0"/>
    <w:rsid w:val="00F03B41"/>
    <w:rsid w:val="00F10B8C"/>
    <w:rsid w:val="00F11F22"/>
    <w:rsid w:val="00F124C1"/>
    <w:rsid w:val="00F165FA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473C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5824A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table" w:customStyle="1" w:styleId="1">
    <w:name w:val="网格型1"/>
    <w:basedOn w:val="a1"/>
    <w:next w:val="a9"/>
    <w:uiPriority w:val="39"/>
    <w:rsid w:val="002C37D4"/>
    <w:rPr>
      <w:rFonts w:ascii="等线" w:eastAsia="等线" w:hAnsi="等线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C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02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8%B5%B5%E6%8C%AF%E5%AE%87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jd.com/publish/%E5%A4%8D%E6%97%A6%E5%A4%A7%E5%AD%A6%E5%87%BA%E7%89%88%E7%A4%BE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jd.com/publish/%E6%AD%A6%E6%B1%89%E5%A4%A7%E5%AD%A6%E5%87%BA%E7%89%88%E7%A4%BE_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149</Words>
  <Characters>850</Characters>
  <Application>Microsoft Office Word</Application>
  <DocSecurity>0</DocSecurity>
  <Lines>7</Lines>
  <Paragraphs>1</Paragraphs>
  <ScaleCrop>false</ScaleCrop>
  <Company>Ｑ　Ｆ　Ｃ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Administrator</cp:lastModifiedBy>
  <cp:revision>17</cp:revision>
  <cp:lastPrinted>2015-06-03T08:12:00Z</cp:lastPrinted>
  <dcterms:created xsi:type="dcterms:W3CDTF">2021-09-06T09:52:00Z</dcterms:created>
  <dcterms:modified xsi:type="dcterms:W3CDTF">2022-09-14T07:53:00Z</dcterms:modified>
</cp:coreProperties>
</file>